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DDE" w:rsidRDefault="000E1DDE" w:rsidP="000E1DDE">
      <w:pPr>
        <w:jc w:val="center"/>
      </w:pPr>
      <w:r w:rsidRPr="000E1DDE">
        <w:rPr>
          <w:b/>
          <w:sz w:val="72"/>
        </w:rPr>
        <w:t xml:space="preserve">АИС «Редактор </w:t>
      </w:r>
      <w:proofErr w:type="spellStart"/>
      <w:r w:rsidRPr="000E1DDE">
        <w:rPr>
          <w:b/>
          <w:sz w:val="72"/>
        </w:rPr>
        <w:t>контента</w:t>
      </w:r>
      <w:proofErr w:type="spellEnd"/>
      <w:r w:rsidRPr="000E1DDE">
        <w:rPr>
          <w:b/>
          <w:sz w:val="72"/>
        </w:rPr>
        <w:t>»</w:t>
      </w:r>
      <w:r>
        <w:rPr>
          <w:b/>
          <w:sz w:val="72"/>
        </w:rPr>
        <w:t xml:space="preserve">. </w:t>
      </w:r>
      <w:proofErr w:type="spellStart"/>
      <w:r w:rsidRPr="000E1DDE">
        <w:rPr>
          <w:b/>
          <w:sz w:val="72"/>
        </w:rPr>
        <w:t>Релизный</w:t>
      </w:r>
      <w:proofErr w:type="spellEnd"/>
      <w:r w:rsidRPr="000E1DDE">
        <w:rPr>
          <w:b/>
          <w:sz w:val="72"/>
        </w:rPr>
        <w:t xml:space="preserve"> план второго этапа проекта по созданию</w:t>
      </w:r>
      <w:r w:rsidR="0084674F">
        <w:rPr>
          <w:b/>
          <w:sz w:val="72"/>
        </w:rPr>
        <w:t xml:space="preserve"> системы.</w:t>
      </w:r>
    </w:p>
    <w:p w:rsidR="00225C6B" w:rsidRDefault="00225C6B" w:rsidP="000A0186">
      <w:pPr>
        <w:pStyle w:val="1"/>
      </w:pPr>
      <w:r>
        <w:t>Глоссарий</w:t>
      </w:r>
    </w:p>
    <w:p w:rsidR="00BC561D" w:rsidRPr="00BC561D" w:rsidRDefault="00BC561D" w:rsidP="00BC561D"/>
    <w:p w:rsidR="00225C6B" w:rsidRDefault="00910BA3" w:rsidP="00FE44A5">
      <w:pPr>
        <w:jc w:val="both"/>
      </w:pPr>
      <w:r w:rsidRPr="000A0186">
        <w:rPr>
          <w:b/>
        </w:rPr>
        <w:t>«Рич-клиент»</w:t>
      </w:r>
      <w:r w:rsidR="000A0186">
        <w:t xml:space="preserve"> </w:t>
      </w:r>
      <w:r>
        <w:t xml:space="preserve"> </w:t>
      </w:r>
      <w:r w:rsidR="000A0186">
        <w:t xml:space="preserve">в текущем проекте - </w:t>
      </w:r>
      <w:r>
        <w:t>это</w:t>
      </w:r>
      <w:r w:rsidR="000A0186">
        <w:t xml:space="preserve"> клиент, отличающийся от «тонкого» тем, что </w:t>
      </w:r>
      <w:r w:rsidR="001B67BD">
        <w:t xml:space="preserve">реализует принципы распределенной бизнес логики и управления данными – то есть </w:t>
      </w:r>
      <w:r>
        <w:t>част</w:t>
      </w:r>
      <w:r w:rsidR="001B67BD">
        <w:t>ь</w:t>
      </w:r>
      <w:r>
        <w:t xml:space="preserve"> скриптов </w:t>
      </w:r>
      <w:proofErr w:type="gramStart"/>
      <w:r>
        <w:t>бизнес-логики</w:t>
      </w:r>
      <w:proofErr w:type="gramEnd"/>
      <w:r>
        <w:t xml:space="preserve"> </w:t>
      </w:r>
      <w:r w:rsidR="001B67BD">
        <w:t xml:space="preserve">выполняется </w:t>
      </w:r>
      <w:r>
        <w:t>локально на ПК пользователя</w:t>
      </w:r>
      <w:r w:rsidR="001B67BD">
        <w:t xml:space="preserve"> и часть данных до </w:t>
      </w:r>
      <w:proofErr w:type="spellStart"/>
      <w:r w:rsidR="001B67BD">
        <w:t>коммита</w:t>
      </w:r>
      <w:proofErr w:type="spellEnd"/>
      <w:r w:rsidR="001B67BD">
        <w:t xml:space="preserve"> на сервер также хранится локально</w:t>
      </w:r>
      <w:r w:rsidR="000A0186">
        <w:t xml:space="preserve">.  Выбор такого клиента </w:t>
      </w:r>
      <w:r w:rsidR="001B67BD">
        <w:t>обусловлен требованием минимизации возможных потерь данных в ходе редактирования на рабочем месте авторов прогулок и верстальщиков из-за возможных проблем с каналом связи, а также требованием максимального быстродействия на рабочем месте персонала редакции.</w:t>
      </w:r>
      <w:proofErr w:type="gramStart"/>
      <w:r w:rsidR="001B67BD">
        <w:t xml:space="preserve">  </w:t>
      </w:r>
      <w:r w:rsidR="000A0186">
        <w:t>.</w:t>
      </w:r>
      <w:proofErr w:type="gramEnd"/>
      <w:r w:rsidR="000A0186">
        <w:t xml:space="preserve">  </w:t>
      </w:r>
    </w:p>
    <w:p w:rsidR="00910BA3" w:rsidRDefault="000A0186" w:rsidP="00FE44A5">
      <w:pPr>
        <w:jc w:val="both"/>
      </w:pPr>
      <w:r w:rsidRPr="000A0186">
        <w:rPr>
          <w:b/>
        </w:rPr>
        <w:t>Блокировка</w:t>
      </w:r>
      <w:r w:rsidRPr="000A0186">
        <w:t> (</w:t>
      </w:r>
      <w:hyperlink r:id="rId8" w:tooltip="Английский язык" w:history="1">
        <w:r w:rsidRPr="000A0186">
          <w:t>англ.</w:t>
        </w:r>
      </w:hyperlink>
      <w:r w:rsidRPr="000A0186">
        <w:t> </w:t>
      </w:r>
      <w:proofErr w:type="spellStart"/>
      <w:r w:rsidRPr="000A0186">
        <w:t>lock</w:t>
      </w:r>
      <w:proofErr w:type="spellEnd"/>
      <w:r w:rsidRPr="000A0186">
        <w:t>) — это отметка о захвате объекта </w:t>
      </w:r>
      <w:hyperlink r:id="rId9" w:tooltip="Транзакция (информатика)" w:history="1">
        <w:proofErr w:type="gramStart"/>
        <w:r w:rsidRPr="000A0186">
          <w:t>транзакци</w:t>
        </w:r>
      </w:hyperlink>
      <w:r w:rsidR="001B67BD">
        <w:t>й</w:t>
      </w:r>
      <w:proofErr w:type="gramEnd"/>
      <w:r w:rsidRPr="000A0186">
        <w:t> в ограниченный или исключительный доступ с целью предотвращения </w:t>
      </w:r>
      <w:hyperlink r:id="rId10" w:tooltip="Коллизия (базы данных)" w:history="1">
        <w:r w:rsidRPr="000A0186">
          <w:t>коллизий</w:t>
        </w:r>
      </w:hyperlink>
      <w:r w:rsidRPr="000A0186">
        <w:t> и поддержания</w:t>
      </w:r>
      <w:r w:rsidR="00FE44A5">
        <w:t xml:space="preserve"> </w:t>
      </w:r>
      <w:hyperlink r:id="rId11" w:tooltip="Целостность данных" w:history="1">
        <w:r w:rsidRPr="000A0186">
          <w:t>целостности данных</w:t>
        </w:r>
      </w:hyperlink>
      <w:r w:rsidRPr="000A0186">
        <w:t>.</w:t>
      </w:r>
      <w:r>
        <w:t xml:space="preserve">  </w:t>
      </w:r>
      <w:r w:rsidR="001B67BD">
        <w:t xml:space="preserve">Выбрана «оптимистичная» </w:t>
      </w:r>
      <w:r w:rsidR="001B67BD" w:rsidRPr="00FE44A5">
        <w:rPr>
          <w:i/>
        </w:rPr>
        <w:t>блокировк</w:t>
      </w:r>
      <w:r w:rsidR="001B67BD">
        <w:rPr>
          <w:i/>
        </w:rPr>
        <w:t>а</w:t>
      </w:r>
      <w:r w:rsidR="001B67BD">
        <w:t>,  при обращении нескольких сессий к данным одного сегмента контента.</w:t>
      </w:r>
    </w:p>
    <w:p w:rsidR="00BC561D" w:rsidRDefault="000A0186" w:rsidP="00FE44A5">
      <w:pPr>
        <w:jc w:val="both"/>
      </w:pPr>
      <w:r w:rsidRPr="000A0186">
        <w:rPr>
          <w:b/>
        </w:rPr>
        <w:t>Оптимистическая блокировка</w:t>
      </w:r>
      <w:r w:rsidRPr="000A0186">
        <w:t> </w:t>
      </w:r>
      <w:r w:rsidR="001B67BD">
        <w:t xml:space="preserve">в текущем проекте – обеспечивает минимальное количество блокировок данных – в идеале система работает без блокировок данных. </w:t>
      </w:r>
      <w:r w:rsidRPr="000A0186">
        <w:t xml:space="preserve">Перед записью </w:t>
      </w:r>
      <w:r w:rsidR="001B67BD" w:rsidRPr="000A0186">
        <w:t>модифициро</w:t>
      </w:r>
      <w:r w:rsidR="001B67BD">
        <w:t>ванных</w:t>
      </w:r>
      <w:r w:rsidRPr="000A0186">
        <w:t xml:space="preserve"> </w:t>
      </w:r>
      <w:r w:rsidR="001B67BD">
        <w:t xml:space="preserve">данных в </w:t>
      </w:r>
      <w:proofErr w:type="spellStart"/>
      <w:r w:rsidR="001B67BD">
        <w:t>рич</w:t>
      </w:r>
      <w:proofErr w:type="spellEnd"/>
      <w:r w:rsidR="001B67BD">
        <w:t xml:space="preserve"> клиенте </w:t>
      </w:r>
      <w:r w:rsidRPr="000A0186">
        <w:t xml:space="preserve">в базу данных </w:t>
      </w:r>
      <w:r w:rsidR="001B67BD">
        <w:t>на сервере (</w:t>
      </w:r>
      <w:proofErr w:type="spellStart"/>
      <w:r w:rsidR="001B67BD">
        <w:t>коммитом</w:t>
      </w:r>
      <w:proofErr w:type="spellEnd"/>
      <w:r w:rsidR="001B67BD">
        <w:t xml:space="preserve">) </w:t>
      </w:r>
      <w:r w:rsidRPr="000A0186">
        <w:t xml:space="preserve">перепроверяется значение </w:t>
      </w:r>
      <w:r w:rsidR="001B67BD">
        <w:t xml:space="preserve">каждого измененного </w:t>
      </w:r>
      <w:r w:rsidRPr="000A0186">
        <w:t>атрибута</w:t>
      </w:r>
      <w:r w:rsidR="001B67BD">
        <w:t xml:space="preserve"> записываемых данных</w:t>
      </w:r>
      <w:r w:rsidRPr="000A0186">
        <w:t>, и если оно изменилось</w:t>
      </w:r>
      <w:r w:rsidR="001B67BD">
        <w:t xml:space="preserve"> с момента получения данных на </w:t>
      </w:r>
      <w:proofErr w:type="spellStart"/>
      <w:r w:rsidR="001B67BD">
        <w:t>рич</w:t>
      </w:r>
      <w:proofErr w:type="spellEnd"/>
      <w:r w:rsidR="001B67BD">
        <w:t xml:space="preserve"> клиент</w:t>
      </w:r>
      <w:r w:rsidRPr="000A0186">
        <w:t xml:space="preserve">, то </w:t>
      </w:r>
      <w:r w:rsidR="001B67BD">
        <w:t>используется</w:t>
      </w:r>
      <w:r w:rsidRPr="000A0186">
        <w:t xml:space="preserve"> схем</w:t>
      </w:r>
      <w:r w:rsidR="001B67BD">
        <w:t>а</w:t>
      </w:r>
      <w:r w:rsidRPr="000A0186">
        <w:t xml:space="preserve"> разрешения коллизий</w:t>
      </w:r>
      <w:r w:rsidR="001B67BD">
        <w:t xml:space="preserve"> с принятием решения </w:t>
      </w:r>
      <w:proofErr w:type="gramStart"/>
      <w:r w:rsidR="001B67BD">
        <w:t>об</w:t>
      </w:r>
      <w:proofErr w:type="gramEnd"/>
      <w:r w:rsidR="001B67BD">
        <w:t xml:space="preserve"> окончательном </w:t>
      </w:r>
      <w:proofErr w:type="spellStart"/>
      <w:r w:rsidR="001B67BD">
        <w:t>коммите</w:t>
      </w:r>
      <w:proofErr w:type="spellEnd"/>
      <w:r w:rsidR="001B67BD">
        <w:t xml:space="preserve"> инициатором изменений. </w:t>
      </w:r>
      <w:r w:rsidRPr="000A0186">
        <w:t>Если значение выделенного атрибута не изменилось — производится фиксация модификаций.</w:t>
      </w:r>
      <w:r w:rsidR="001B67BD">
        <w:t xml:space="preserve"> Если значение изменилось, то на </w:t>
      </w:r>
      <w:proofErr w:type="spellStart"/>
      <w:r w:rsidR="001B67BD">
        <w:t>рич</w:t>
      </w:r>
      <w:proofErr w:type="spellEnd"/>
      <w:r w:rsidR="001B67BD">
        <w:t xml:space="preserve"> клиенте отображаются одновременно данные к </w:t>
      </w:r>
      <w:proofErr w:type="spellStart"/>
      <w:r w:rsidR="001B67BD">
        <w:t>коммиту</w:t>
      </w:r>
      <w:proofErr w:type="spellEnd"/>
      <w:r w:rsidR="001B67BD">
        <w:t xml:space="preserve"> и данные с подсвеченными изменениями с момента получения данных на </w:t>
      </w:r>
      <w:proofErr w:type="spellStart"/>
      <w:r w:rsidR="001B67BD">
        <w:t>рич</w:t>
      </w:r>
      <w:proofErr w:type="spellEnd"/>
      <w:r w:rsidR="001B67BD">
        <w:t xml:space="preserve"> клиент. Окончательное решение о </w:t>
      </w:r>
      <w:proofErr w:type="spellStart"/>
      <w:r w:rsidR="001B67BD">
        <w:t>перезапили</w:t>
      </w:r>
      <w:proofErr w:type="spellEnd"/>
      <w:r w:rsidR="001B67BD">
        <w:t xml:space="preserve"> или отмене </w:t>
      </w:r>
      <w:proofErr w:type="spellStart"/>
      <w:r w:rsidR="001B67BD">
        <w:t>коммита</w:t>
      </w:r>
      <w:proofErr w:type="spellEnd"/>
      <w:r w:rsidR="001B67BD">
        <w:t xml:space="preserve"> остается за пользователем.</w:t>
      </w:r>
    </w:p>
    <w:p w:rsidR="000A0186" w:rsidRDefault="001B67BD" w:rsidP="00FE44A5">
      <w:pPr>
        <w:jc w:val="both"/>
      </w:pPr>
      <w:r>
        <w:t xml:space="preserve"> </w:t>
      </w:r>
    </w:p>
    <w:p w:rsidR="00BC561D" w:rsidRDefault="00BC561D" w:rsidP="00FE44A5">
      <w:pPr>
        <w:jc w:val="both"/>
      </w:pPr>
    </w:p>
    <w:p w:rsidR="00225C6B" w:rsidRDefault="00225C6B" w:rsidP="000A0186">
      <w:pPr>
        <w:pStyle w:val="1"/>
      </w:pPr>
      <w:r>
        <w:lastRenderedPageBreak/>
        <w:t>Открытые вопросы и проблемы</w:t>
      </w:r>
    </w:p>
    <w:p w:rsidR="001C0D7F" w:rsidRDefault="001C0D7F" w:rsidP="004A46E7"/>
    <w:p w:rsidR="002244A0" w:rsidRDefault="002244A0" w:rsidP="004A46E7">
      <w:r>
        <w:t xml:space="preserve">В этом разделе отражены максимально имеющиеся и выявленные </w:t>
      </w:r>
      <w:proofErr w:type="gramStart"/>
      <w:r>
        <w:t>проблемы</w:t>
      </w:r>
      <w:proofErr w:type="gramEnd"/>
      <w:r>
        <w:t xml:space="preserve"> и критичные моменты для бизнеса с </w:t>
      </w:r>
      <w:proofErr w:type="spellStart"/>
      <w:r>
        <w:t>т.з</w:t>
      </w:r>
      <w:proofErr w:type="spellEnd"/>
      <w:r>
        <w:t xml:space="preserve">. </w:t>
      </w:r>
      <w:proofErr w:type="spellStart"/>
      <w:r>
        <w:t>использвоания</w:t>
      </w:r>
      <w:proofErr w:type="spellEnd"/>
      <w:r>
        <w:t xml:space="preserve"> РК. </w:t>
      </w:r>
    </w:p>
    <w:p w:rsidR="004A46E7" w:rsidRDefault="004A46E7" w:rsidP="004A46E7">
      <w:r>
        <w:t>Текущий (локальный) релиз Редактора контента не позволяет</w:t>
      </w:r>
      <w:r w:rsidR="00061818">
        <w:t xml:space="preserve"> закрыть следующие потребности</w:t>
      </w:r>
      <w:r w:rsidR="001C0D7F">
        <w:t xml:space="preserve"> бизнеса</w:t>
      </w:r>
      <w:r>
        <w:t>:</w:t>
      </w:r>
    </w:p>
    <w:p w:rsidR="00072881" w:rsidRDefault="00072881" w:rsidP="0077291D">
      <w:pPr>
        <w:pStyle w:val="a4"/>
        <w:numPr>
          <w:ilvl w:val="0"/>
          <w:numId w:val="16"/>
        </w:numPr>
      </w:pPr>
      <w:r>
        <w:t xml:space="preserve">Интерфейс </w:t>
      </w:r>
      <w:proofErr w:type="gramStart"/>
      <w:r>
        <w:t>ПО</w:t>
      </w:r>
      <w:proofErr w:type="gramEnd"/>
      <w:r>
        <w:t xml:space="preserve"> 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Организовать возможность работы с деревом сегментов – видеть все сегменты, как в </w:t>
      </w:r>
      <w:r w:rsidR="00B75956">
        <w:t>«</w:t>
      </w:r>
      <w:r>
        <w:t>дереве</w:t>
      </w:r>
      <w:r w:rsidR="00B75956">
        <w:t>»</w:t>
      </w:r>
      <w:r>
        <w:t>, так и на карте</w:t>
      </w:r>
      <w:r w:rsidR="00B75956">
        <w:t xml:space="preserve"> </w:t>
      </w:r>
      <w:r w:rsidR="00B75956" w:rsidRPr="00B75956">
        <w:rPr>
          <w:i/>
          <w:color w:val="0070C0"/>
        </w:rPr>
        <w:t>(</w:t>
      </w:r>
      <w:proofErr w:type="spellStart"/>
      <w:r w:rsidR="00B75956" w:rsidRPr="00B75956">
        <w:rPr>
          <w:i/>
          <w:color w:val="0070C0"/>
        </w:rPr>
        <w:t>билд</w:t>
      </w:r>
      <w:proofErr w:type="spellEnd"/>
      <w:r w:rsidR="00B75956" w:rsidRPr="00B75956">
        <w:rPr>
          <w:i/>
          <w:color w:val="0070C0"/>
        </w:rPr>
        <w:t xml:space="preserve"> 2.3)</w:t>
      </w:r>
    </w:p>
    <w:p w:rsidR="00072881" w:rsidRDefault="00140F59" w:rsidP="0077291D">
      <w:pPr>
        <w:pStyle w:val="a4"/>
        <w:numPr>
          <w:ilvl w:val="1"/>
          <w:numId w:val="16"/>
        </w:numPr>
      </w:pPr>
      <w:r>
        <w:t xml:space="preserve">Интерфейс </w:t>
      </w:r>
      <w:proofErr w:type="spellStart"/>
      <w:r>
        <w:t>франчайзи</w:t>
      </w:r>
      <w:proofErr w:type="spellEnd"/>
      <w:r>
        <w:t xml:space="preserve"> – отдельный </w:t>
      </w:r>
      <w:r w:rsidR="00B75956" w:rsidRPr="00140F59">
        <w:rPr>
          <w:i/>
          <w:color w:val="0070C0"/>
        </w:rPr>
        <w:t>(</w:t>
      </w:r>
      <w:proofErr w:type="spellStart"/>
      <w:r w:rsidRPr="00140F59">
        <w:rPr>
          <w:i/>
          <w:color w:val="0070C0"/>
        </w:rPr>
        <w:t>билд</w:t>
      </w:r>
      <w:proofErr w:type="spellEnd"/>
      <w:r w:rsidRPr="00140F59">
        <w:rPr>
          <w:i/>
          <w:color w:val="0070C0"/>
        </w:rPr>
        <w:t xml:space="preserve"> 4.1</w:t>
      </w:r>
      <w:r w:rsidR="00324759">
        <w:rPr>
          <w:i/>
          <w:color w:val="0070C0"/>
        </w:rPr>
        <w:t>, 4.2</w:t>
      </w:r>
      <w:r w:rsidR="00B75956" w:rsidRPr="00140F59">
        <w:rPr>
          <w:i/>
          <w:color w:val="0070C0"/>
        </w:rPr>
        <w:t>)</w:t>
      </w:r>
    </w:p>
    <w:p w:rsidR="00072881" w:rsidRDefault="00072881" w:rsidP="0077291D">
      <w:pPr>
        <w:pStyle w:val="a4"/>
        <w:numPr>
          <w:ilvl w:val="1"/>
          <w:numId w:val="16"/>
        </w:numPr>
      </w:pPr>
      <w:r>
        <w:t xml:space="preserve">Интерфейс </w:t>
      </w:r>
      <w:r>
        <w:rPr>
          <w:lang w:val="en-US"/>
        </w:rPr>
        <w:t>UGC</w:t>
      </w:r>
      <w:r w:rsidRPr="0077291D">
        <w:t xml:space="preserve"> </w:t>
      </w:r>
      <w:r>
        <w:t xml:space="preserve">– отдельный </w:t>
      </w:r>
      <w:r w:rsidR="00140F59">
        <w:t xml:space="preserve"> </w:t>
      </w:r>
      <w:r w:rsidR="00140F59" w:rsidRPr="00140F59">
        <w:rPr>
          <w:i/>
          <w:color w:val="0070C0"/>
        </w:rPr>
        <w:t>(</w:t>
      </w:r>
      <w:proofErr w:type="spellStart"/>
      <w:r w:rsidR="00140F59" w:rsidRPr="00140F59">
        <w:rPr>
          <w:i/>
          <w:color w:val="0070C0"/>
        </w:rPr>
        <w:t>билд</w:t>
      </w:r>
      <w:proofErr w:type="spellEnd"/>
      <w:r w:rsidR="00140F59" w:rsidRPr="00140F59">
        <w:rPr>
          <w:i/>
          <w:color w:val="0070C0"/>
        </w:rPr>
        <w:t xml:space="preserve"> 4.1</w:t>
      </w:r>
      <w:r w:rsidR="00324759">
        <w:rPr>
          <w:i/>
          <w:color w:val="0070C0"/>
        </w:rPr>
        <w:t>, 4.2</w:t>
      </w:r>
      <w:r w:rsidR="00140F59" w:rsidRPr="00140F59">
        <w:rPr>
          <w:i/>
          <w:color w:val="0070C0"/>
        </w:rPr>
        <w:t>)</w:t>
      </w:r>
    </w:p>
    <w:p w:rsidR="00072881" w:rsidRDefault="00072881" w:rsidP="0077291D">
      <w:pPr>
        <w:pStyle w:val="a4"/>
        <w:numPr>
          <w:ilvl w:val="1"/>
          <w:numId w:val="16"/>
        </w:numPr>
      </w:pPr>
      <w:r>
        <w:t xml:space="preserve">Интерфейс </w:t>
      </w:r>
      <w:proofErr w:type="spellStart"/>
      <w:r>
        <w:t>АРМов</w:t>
      </w:r>
      <w:proofErr w:type="spellEnd"/>
      <w:r>
        <w:t xml:space="preserve"> по настройке </w:t>
      </w:r>
      <w:proofErr w:type="spellStart"/>
      <w:r w:rsidRPr="0077291D">
        <w:t>вф</w:t>
      </w:r>
      <w:proofErr w:type="spellEnd"/>
      <w:r w:rsidRPr="0077291D">
        <w:t xml:space="preserve"> </w:t>
      </w:r>
      <w:r>
        <w:t xml:space="preserve">для </w:t>
      </w:r>
      <w:proofErr w:type="spellStart"/>
      <w:r>
        <w:t>франчайзи</w:t>
      </w:r>
      <w:proofErr w:type="spellEnd"/>
      <w:r>
        <w:t xml:space="preserve"> – отдельный </w:t>
      </w:r>
      <w:r w:rsidR="00140F59">
        <w:t xml:space="preserve"> </w:t>
      </w:r>
      <w:r w:rsidR="00140F59" w:rsidRPr="00140F59">
        <w:rPr>
          <w:i/>
          <w:color w:val="0070C0"/>
        </w:rPr>
        <w:t>(</w:t>
      </w:r>
      <w:proofErr w:type="spellStart"/>
      <w:r w:rsidR="00140F59" w:rsidRPr="00140F59">
        <w:rPr>
          <w:i/>
          <w:color w:val="0070C0"/>
        </w:rPr>
        <w:t>билд</w:t>
      </w:r>
      <w:proofErr w:type="spellEnd"/>
      <w:r w:rsidR="00140F59" w:rsidRPr="00140F59">
        <w:rPr>
          <w:i/>
          <w:color w:val="0070C0"/>
        </w:rPr>
        <w:t xml:space="preserve"> </w:t>
      </w:r>
      <w:r w:rsidR="00140F59">
        <w:rPr>
          <w:i/>
          <w:color w:val="0070C0"/>
        </w:rPr>
        <w:t>3</w:t>
      </w:r>
      <w:r w:rsidR="00140F59" w:rsidRPr="00140F59">
        <w:rPr>
          <w:i/>
          <w:color w:val="0070C0"/>
        </w:rPr>
        <w:t>.1)</w:t>
      </w:r>
    </w:p>
    <w:p w:rsidR="00196A3A" w:rsidRDefault="00196A3A" w:rsidP="0077291D">
      <w:pPr>
        <w:pStyle w:val="a4"/>
        <w:numPr>
          <w:ilvl w:val="0"/>
          <w:numId w:val="16"/>
        </w:numPr>
      </w:pPr>
      <w:r>
        <w:t>БД и</w:t>
      </w:r>
      <w:proofErr w:type="gramStart"/>
      <w:r>
        <w:t xml:space="preserve"> Д</w:t>
      </w:r>
      <w:proofErr w:type="gramEnd"/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Вести  единую централизованную базу данных сегментов </w:t>
      </w:r>
      <w:proofErr w:type="spellStart"/>
      <w:r>
        <w:t>контента</w:t>
      </w:r>
      <w:proofErr w:type="spellEnd"/>
      <w:r>
        <w:t xml:space="preserve"> компании «</w:t>
      </w:r>
      <w:r w:rsidR="00423A59">
        <w:t>...</w:t>
      </w:r>
      <w:r>
        <w:t>»</w:t>
      </w:r>
      <w:r w:rsidR="00140F59">
        <w:t xml:space="preserve"> </w:t>
      </w:r>
      <w:r w:rsidR="00140F59" w:rsidRPr="00140F59">
        <w:rPr>
          <w:i/>
          <w:color w:val="0070C0"/>
        </w:rPr>
        <w:t>(</w:t>
      </w:r>
      <w:proofErr w:type="spellStart"/>
      <w:r w:rsidR="00140F59">
        <w:rPr>
          <w:i/>
          <w:color w:val="0070C0"/>
        </w:rPr>
        <w:t>билд</w:t>
      </w:r>
      <w:proofErr w:type="spellEnd"/>
      <w:r w:rsidR="00140F59">
        <w:rPr>
          <w:i/>
          <w:color w:val="0070C0"/>
        </w:rPr>
        <w:t xml:space="preserve"> 2</w:t>
      </w:r>
      <w:r w:rsidR="00140F59" w:rsidRPr="00140F59">
        <w:rPr>
          <w:i/>
          <w:color w:val="0070C0"/>
        </w:rPr>
        <w:t>.</w:t>
      </w:r>
      <w:r w:rsidR="00140F59">
        <w:rPr>
          <w:i/>
          <w:color w:val="0070C0"/>
        </w:rPr>
        <w:t>2</w:t>
      </w:r>
      <w:r w:rsidR="00140F59" w:rsidRPr="00140F59">
        <w:rPr>
          <w:i/>
          <w:color w:val="0070C0"/>
        </w:rPr>
        <w:t>)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Организовать  единую структуру хранения и обработки данных для </w:t>
      </w:r>
      <w:proofErr w:type="spellStart"/>
      <w:r>
        <w:t>франчайзи</w:t>
      </w:r>
      <w:proofErr w:type="spellEnd"/>
      <w:r>
        <w:t xml:space="preserve"> «</w:t>
      </w:r>
      <w:r w:rsidR="005334A0">
        <w:t>…</w:t>
      </w:r>
      <w:r>
        <w:t>» с разнесением на физически разные БД</w:t>
      </w:r>
      <w:r w:rsidR="00140F59">
        <w:t xml:space="preserve"> </w:t>
      </w:r>
      <w:r w:rsidR="00140F59" w:rsidRPr="00140F59">
        <w:rPr>
          <w:i/>
          <w:color w:val="0070C0"/>
        </w:rPr>
        <w:t>(</w:t>
      </w:r>
      <w:proofErr w:type="spellStart"/>
      <w:r w:rsidR="00324759">
        <w:rPr>
          <w:i/>
          <w:color w:val="0070C0"/>
        </w:rPr>
        <w:t>билд</w:t>
      </w:r>
      <w:proofErr w:type="spellEnd"/>
      <w:r w:rsidR="00324759">
        <w:rPr>
          <w:i/>
          <w:color w:val="0070C0"/>
        </w:rPr>
        <w:t xml:space="preserve"> 4.2</w:t>
      </w:r>
      <w:r w:rsidR="00140F59" w:rsidRPr="00140F59">
        <w:rPr>
          <w:i/>
          <w:color w:val="0070C0"/>
        </w:rPr>
        <w:t>)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Уровень блокировок – минимально возможный – часть сегмента прогулки (в идеале – конкретное одно поле) </w:t>
      </w:r>
      <w:r w:rsidR="00140F59" w:rsidRPr="00140F59">
        <w:rPr>
          <w:i/>
          <w:color w:val="0070C0"/>
        </w:rPr>
        <w:t>(</w:t>
      </w:r>
      <w:proofErr w:type="spellStart"/>
      <w:r w:rsidR="00140F59">
        <w:rPr>
          <w:i/>
          <w:color w:val="0070C0"/>
        </w:rPr>
        <w:t>билд</w:t>
      </w:r>
      <w:proofErr w:type="spellEnd"/>
      <w:r w:rsidR="00140F59">
        <w:rPr>
          <w:i/>
          <w:color w:val="0070C0"/>
        </w:rPr>
        <w:t xml:space="preserve"> 2.3</w:t>
      </w:r>
      <w:r w:rsidR="00140F59" w:rsidRPr="00140F59">
        <w:rPr>
          <w:i/>
          <w:color w:val="0070C0"/>
        </w:rPr>
        <w:t>)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Тип блокировок – оптимистичная блокировка (смотри глоссарий) </w:t>
      </w:r>
      <w:r w:rsidR="00140F59" w:rsidRPr="00140F59">
        <w:rPr>
          <w:i/>
          <w:color w:val="0070C0"/>
        </w:rPr>
        <w:t>(</w:t>
      </w:r>
      <w:proofErr w:type="spellStart"/>
      <w:r w:rsidR="00140F59">
        <w:rPr>
          <w:i/>
          <w:color w:val="0070C0"/>
        </w:rPr>
        <w:t>билд</w:t>
      </w:r>
      <w:proofErr w:type="spellEnd"/>
      <w:r w:rsidR="00140F59">
        <w:rPr>
          <w:i/>
          <w:color w:val="0070C0"/>
        </w:rPr>
        <w:t xml:space="preserve"> 2.3</w:t>
      </w:r>
      <w:r w:rsidR="00140F59" w:rsidRPr="00140F59">
        <w:rPr>
          <w:i/>
          <w:color w:val="0070C0"/>
        </w:rPr>
        <w:t>)</w:t>
      </w:r>
    </w:p>
    <w:p w:rsidR="00196A3A" w:rsidRDefault="00196A3A" w:rsidP="0077291D">
      <w:pPr>
        <w:pStyle w:val="a4"/>
        <w:numPr>
          <w:ilvl w:val="0"/>
          <w:numId w:val="16"/>
        </w:numPr>
      </w:pPr>
      <w:r>
        <w:t>ПО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>Организовать рабочие места удаленных сотрудников – писателей, верстальщиков</w:t>
      </w:r>
      <w:r w:rsidR="00C61C73">
        <w:t xml:space="preserve"> </w:t>
      </w:r>
      <w:r w:rsidR="00C61C73" w:rsidRPr="00140F59">
        <w:rPr>
          <w:i/>
          <w:color w:val="0070C0"/>
        </w:rPr>
        <w:t>(</w:t>
      </w:r>
      <w:proofErr w:type="spellStart"/>
      <w:r w:rsidR="00C61C73">
        <w:rPr>
          <w:i/>
          <w:color w:val="0070C0"/>
        </w:rPr>
        <w:t>билд</w:t>
      </w:r>
      <w:proofErr w:type="spellEnd"/>
      <w:r w:rsidR="00C61C73">
        <w:rPr>
          <w:i/>
          <w:color w:val="0070C0"/>
        </w:rPr>
        <w:t xml:space="preserve"> 2.4</w:t>
      </w:r>
      <w:r w:rsidR="00C61C73" w:rsidRPr="00140F59">
        <w:rPr>
          <w:i/>
          <w:color w:val="0070C0"/>
        </w:rPr>
        <w:t>)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Организовать доступ удаленных пользователей  к редактированию и скачиванию сегментов </w:t>
      </w:r>
      <w:proofErr w:type="spellStart"/>
      <w:r>
        <w:t>контента</w:t>
      </w:r>
      <w:proofErr w:type="spellEnd"/>
      <w:r>
        <w:t xml:space="preserve"> компании «</w:t>
      </w:r>
      <w:r w:rsidR="00423A59">
        <w:t>...</w:t>
      </w:r>
      <w:r>
        <w:t xml:space="preserve">» </w:t>
      </w:r>
      <w:r w:rsidR="00F2565C">
        <w:t xml:space="preserve"> </w:t>
      </w:r>
      <w:r w:rsidR="00F2565C" w:rsidRPr="00140F59">
        <w:rPr>
          <w:i/>
          <w:color w:val="0070C0"/>
        </w:rPr>
        <w:t>(</w:t>
      </w:r>
      <w:proofErr w:type="spellStart"/>
      <w:r w:rsidR="00324759">
        <w:rPr>
          <w:i/>
          <w:color w:val="0070C0"/>
        </w:rPr>
        <w:t>билд</w:t>
      </w:r>
      <w:proofErr w:type="spellEnd"/>
      <w:r w:rsidR="00324759">
        <w:rPr>
          <w:i/>
          <w:color w:val="0070C0"/>
        </w:rPr>
        <w:t xml:space="preserve"> 2.4</w:t>
      </w:r>
      <w:r w:rsidR="00F2565C" w:rsidRPr="00140F59">
        <w:rPr>
          <w:i/>
          <w:color w:val="0070C0"/>
        </w:rPr>
        <w:t>)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Тип клиента – </w:t>
      </w:r>
      <w:proofErr w:type="spellStart"/>
      <w:r>
        <w:t>рич</w:t>
      </w:r>
      <w:proofErr w:type="spellEnd"/>
      <w:r>
        <w:t xml:space="preserve"> клиент (см. глоссарий) – реализация распределенной бизнес логики с управлением транзакциями и данными</w:t>
      </w:r>
      <w:r w:rsidR="00F2565C">
        <w:t xml:space="preserve"> </w:t>
      </w:r>
      <w:r w:rsidR="00F2565C" w:rsidRPr="00140F59">
        <w:rPr>
          <w:i/>
          <w:color w:val="0070C0"/>
        </w:rPr>
        <w:t>(</w:t>
      </w:r>
      <w:proofErr w:type="spellStart"/>
      <w:r w:rsidR="00F2565C">
        <w:rPr>
          <w:i/>
          <w:color w:val="0070C0"/>
        </w:rPr>
        <w:t>билд</w:t>
      </w:r>
      <w:proofErr w:type="spellEnd"/>
      <w:r w:rsidR="00F2565C">
        <w:rPr>
          <w:i/>
          <w:color w:val="0070C0"/>
        </w:rPr>
        <w:t xml:space="preserve"> 2.3</w:t>
      </w:r>
      <w:r w:rsidR="00F2565C" w:rsidRPr="00140F59">
        <w:rPr>
          <w:i/>
          <w:color w:val="0070C0"/>
        </w:rPr>
        <w:t>)</w:t>
      </w:r>
    </w:p>
    <w:p w:rsidR="00196A3A" w:rsidRDefault="00EF1257" w:rsidP="0077291D">
      <w:pPr>
        <w:pStyle w:val="a4"/>
        <w:numPr>
          <w:ilvl w:val="0"/>
          <w:numId w:val="16"/>
        </w:numPr>
      </w:pPr>
      <w:r>
        <w:rPr>
          <w:lang w:val="de-DE"/>
        </w:rPr>
        <w:t xml:space="preserve">WorkFlow </w:t>
      </w:r>
    </w:p>
    <w:p w:rsidR="00196A3A" w:rsidRDefault="001C0D7F" w:rsidP="0077291D">
      <w:pPr>
        <w:pStyle w:val="a4"/>
        <w:numPr>
          <w:ilvl w:val="1"/>
          <w:numId w:val="16"/>
        </w:numPr>
      </w:pPr>
      <w:r>
        <w:t>Организовать автоматизированное рабочее место Главного редактора с функциями:  редактирования,  постановки формализованных задач и отслеживания статусов их решения</w:t>
      </w:r>
      <w:r w:rsidR="008A26DB">
        <w:t xml:space="preserve">  </w:t>
      </w:r>
      <w:r w:rsidR="008A26DB" w:rsidRPr="00140F59">
        <w:rPr>
          <w:i/>
          <w:color w:val="0070C0"/>
        </w:rPr>
        <w:t>(</w:t>
      </w:r>
      <w:proofErr w:type="spellStart"/>
      <w:r w:rsidR="00324759">
        <w:rPr>
          <w:i/>
          <w:color w:val="0070C0"/>
        </w:rPr>
        <w:t>билд</w:t>
      </w:r>
      <w:proofErr w:type="spellEnd"/>
      <w:r w:rsidR="00324759">
        <w:rPr>
          <w:i/>
          <w:color w:val="0070C0"/>
        </w:rPr>
        <w:t xml:space="preserve"> 3.2, 3.3</w:t>
      </w:r>
      <w:r w:rsidR="008A26DB">
        <w:rPr>
          <w:i/>
          <w:color w:val="0070C0"/>
        </w:rPr>
        <w:t>)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Гибкая настройка </w:t>
      </w:r>
      <w:r w:rsidR="00363A1B">
        <w:rPr>
          <w:lang w:val="de-DE"/>
        </w:rPr>
        <w:t>WorkFlow</w:t>
      </w:r>
      <w:r>
        <w:t xml:space="preserve"> </w:t>
      </w:r>
      <w:r w:rsidR="00363A1B" w:rsidRPr="00140F59">
        <w:rPr>
          <w:i/>
          <w:color w:val="0070C0"/>
        </w:rPr>
        <w:t>(</w:t>
      </w:r>
      <w:proofErr w:type="spellStart"/>
      <w:r w:rsidR="00363A1B">
        <w:rPr>
          <w:i/>
          <w:color w:val="0070C0"/>
        </w:rPr>
        <w:t>билд</w:t>
      </w:r>
      <w:proofErr w:type="spellEnd"/>
      <w:r w:rsidR="00363A1B">
        <w:rPr>
          <w:i/>
          <w:color w:val="0070C0"/>
        </w:rPr>
        <w:t xml:space="preserve"> 3.3</w:t>
      </w:r>
      <w:r w:rsidR="00324759">
        <w:rPr>
          <w:i/>
          <w:color w:val="0070C0"/>
        </w:rPr>
        <w:t>, 4.2</w:t>
      </w:r>
      <w:r w:rsidR="00363A1B">
        <w:rPr>
          <w:i/>
          <w:color w:val="0070C0"/>
        </w:rPr>
        <w:t>)</w:t>
      </w:r>
    </w:p>
    <w:p w:rsidR="002244A0" w:rsidRDefault="00E25905" w:rsidP="0077291D">
      <w:pPr>
        <w:pStyle w:val="a4"/>
        <w:numPr>
          <w:ilvl w:val="1"/>
          <w:numId w:val="16"/>
        </w:numPr>
      </w:pPr>
      <w:r>
        <w:rPr>
          <w:lang w:val="de-DE"/>
        </w:rPr>
        <w:t>WorkFlow</w:t>
      </w:r>
      <w:r>
        <w:t xml:space="preserve"> должен</w:t>
      </w:r>
      <w:r w:rsidR="002244A0">
        <w:t xml:space="preserve"> учитывать тип пользователя (их права и полномочия на работы и артефакты), состояние выполнения процесса (какие работы в каком статусе), состояние входных и выходных артефактов (их статусы)  и взаимосвязи выполнения работ.</w:t>
      </w:r>
      <w:r w:rsidRPr="00E25905">
        <w:rPr>
          <w:i/>
          <w:color w:val="0070C0"/>
        </w:rPr>
        <w:t xml:space="preserve"> </w:t>
      </w:r>
      <w:r w:rsidRPr="00140F59">
        <w:rPr>
          <w:i/>
          <w:color w:val="0070C0"/>
        </w:rPr>
        <w:t>(</w:t>
      </w:r>
      <w:proofErr w:type="spellStart"/>
      <w:r>
        <w:rPr>
          <w:i/>
          <w:color w:val="0070C0"/>
        </w:rPr>
        <w:t>билд</w:t>
      </w:r>
      <w:proofErr w:type="spellEnd"/>
      <w:r>
        <w:rPr>
          <w:i/>
          <w:color w:val="0070C0"/>
        </w:rPr>
        <w:t xml:space="preserve"> </w:t>
      </w:r>
      <w:r w:rsidRPr="00E25905">
        <w:rPr>
          <w:i/>
          <w:color w:val="0070C0"/>
        </w:rPr>
        <w:t>3</w:t>
      </w:r>
      <w:r>
        <w:rPr>
          <w:i/>
          <w:color w:val="0070C0"/>
        </w:rPr>
        <w:t>.3</w:t>
      </w:r>
      <w:r w:rsidR="00324759">
        <w:rPr>
          <w:i/>
          <w:color w:val="0070C0"/>
        </w:rPr>
        <w:t>, 4.2</w:t>
      </w:r>
      <w:r>
        <w:rPr>
          <w:i/>
          <w:color w:val="0070C0"/>
        </w:rPr>
        <w:t>)</w:t>
      </w:r>
    </w:p>
    <w:p w:rsidR="002244A0" w:rsidRDefault="002244A0" w:rsidP="0077291D">
      <w:pPr>
        <w:pStyle w:val="a4"/>
        <w:numPr>
          <w:ilvl w:val="1"/>
          <w:numId w:val="16"/>
        </w:numPr>
      </w:pPr>
      <w:r>
        <w:t xml:space="preserve">АРМ по настройке </w:t>
      </w:r>
      <w:r w:rsidR="00E25905">
        <w:rPr>
          <w:lang w:val="de-DE"/>
        </w:rPr>
        <w:t>WF</w:t>
      </w:r>
      <w:r>
        <w:t xml:space="preserve"> должен позволять задавать настройки для всех составляющих предыдущего пункта</w:t>
      </w:r>
      <w:proofErr w:type="gramStart"/>
      <w:r w:rsidR="00E25905" w:rsidRPr="00E25905">
        <w:t xml:space="preserve"> )</w:t>
      </w:r>
      <w:proofErr w:type="gramEnd"/>
      <w:r w:rsidR="00E25905" w:rsidRPr="00E25905">
        <w:rPr>
          <w:i/>
          <w:color w:val="0070C0"/>
        </w:rPr>
        <w:t xml:space="preserve"> </w:t>
      </w:r>
      <w:r w:rsidR="00E25905" w:rsidRPr="00140F59">
        <w:rPr>
          <w:i/>
          <w:color w:val="0070C0"/>
        </w:rPr>
        <w:t>(</w:t>
      </w:r>
      <w:proofErr w:type="spellStart"/>
      <w:r w:rsidR="00E25905">
        <w:rPr>
          <w:i/>
          <w:color w:val="0070C0"/>
        </w:rPr>
        <w:t>билд</w:t>
      </w:r>
      <w:proofErr w:type="spellEnd"/>
      <w:r w:rsidR="00E25905">
        <w:rPr>
          <w:i/>
          <w:color w:val="0070C0"/>
        </w:rPr>
        <w:t xml:space="preserve"> </w:t>
      </w:r>
      <w:r w:rsidR="00E25905" w:rsidRPr="00E25905">
        <w:rPr>
          <w:i/>
          <w:color w:val="0070C0"/>
        </w:rPr>
        <w:t>3</w:t>
      </w:r>
      <w:r w:rsidR="00E25905">
        <w:rPr>
          <w:i/>
          <w:color w:val="0070C0"/>
        </w:rPr>
        <w:t>.3</w:t>
      </w:r>
      <w:r w:rsidR="00324759">
        <w:rPr>
          <w:i/>
          <w:color w:val="0070C0"/>
        </w:rPr>
        <w:t>, 4.2)</w:t>
      </w:r>
      <w:r>
        <w:t xml:space="preserve"> </w:t>
      </w:r>
    </w:p>
    <w:p w:rsidR="00BC561D" w:rsidRDefault="00BC561D" w:rsidP="00BC561D">
      <w:pPr>
        <w:pStyle w:val="a4"/>
        <w:ind w:left="792"/>
      </w:pPr>
    </w:p>
    <w:p w:rsidR="00BC561D" w:rsidRDefault="00BC561D" w:rsidP="00BC561D">
      <w:pPr>
        <w:pStyle w:val="a4"/>
        <w:ind w:left="792"/>
      </w:pPr>
    </w:p>
    <w:p w:rsidR="00225C6B" w:rsidRDefault="00225C6B" w:rsidP="004A46E7">
      <w:pPr>
        <w:pStyle w:val="1"/>
      </w:pPr>
      <w:r>
        <w:lastRenderedPageBreak/>
        <w:t>Релизы и цели релизов</w:t>
      </w:r>
    </w:p>
    <w:p w:rsidR="00BB4B8B" w:rsidRDefault="00BB4B8B" w:rsidP="00BB4B8B"/>
    <w:tbl>
      <w:tblPr>
        <w:tblStyle w:val="a3"/>
        <w:tblW w:w="0" w:type="auto"/>
        <w:tblLook w:val="04A0"/>
      </w:tblPr>
      <w:tblGrid>
        <w:gridCol w:w="3369"/>
        <w:gridCol w:w="8221"/>
        <w:gridCol w:w="3196"/>
      </w:tblGrid>
      <w:tr w:rsidR="00AB522D" w:rsidRPr="00AB522D" w:rsidTr="00AB522D">
        <w:tc>
          <w:tcPr>
            <w:tcW w:w="3369" w:type="dxa"/>
            <w:shd w:val="clear" w:color="auto" w:fill="DBE5F1" w:themeFill="accent1" w:themeFillTint="33"/>
          </w:tcPr>
          <w:p w:rsidR="001A6DBC" w:rsidRPr="00AB522D" w:rsidRDefault="00DD56FF" w:rsidP="00AB522D">
            <w:pPr>
              <w:jc w:val="center"/>
              <w:rPr>
                <w:b/>
                <w:color w:val="0070C0"/>
              </w:rPr>
            </w:pPr>
            <w:r w:rsidRPr="00AB522D">
              <w:rPr>
                <w:b/>
                <w:color w:val="0070C0"/>
              </w:rPr>
              <w:t>Релиз</w:t>
            </w:r>
          </w:p>
        </w:tc>
        <w:tc>
          <w:tcPr>
            <w:tcW w:w="8221" w:type="dxa"/>
            <w:shd w:val="clear" w:color="auto" w:fill="DBE5F1" w:themeFill="accent1" w:themeFillTint="33"/>
          </w:tcPr>
          <w:p w:rsidR="001A6DBC" w:rsidRPr="00AB522D" w:rsidRDefault="00DD56FF" w:rsidP="00AB522D">
            <w:pPr>
              <w:jc w:val="center"/>
              <w:rPr>
                <w:b/>
                <w:color w:val="0070C0"/>
              </w:rPr>
            </w:pPr>
            <w:r w:rsidRPr="00AB522D">
              <w:rPr>
                <w:b/>
                <w:color w:val="0070C0"/>
              </w:rPr>
              <w:t>Цели и задачи релиза</w:t>
            </w:r>
          </w:p>
        </w:tc>
        <w:tc>
          <w:tcPr>
            <w:tcW w:w="3196" w:type="dxa"/>
            <w:shd w:val="clear" w:color="auto" w:fill="DBE5F1" w:themeFill="accent1" w:themeFillTint="33"/>
          </w:tcPr>
          <w:p w:rsidR="001A6DBC" w:rsidRPr="00AB522D" w:rsidRDefault="00DD56FF" w:rsidP="00C7769A">
            <w:pPr>
              <w:jc w:val="center"/>
              <w:rPr>
                <w:b/>
                <w:color w:val="0070C0"/>
              </w:rPr>
            </w:pPr>
            <w:r w:rsidRPr="00AB522D">
              <w:rPr>
                <w:b/>
                <w:color w:val="0070C0"/>
              </w:rPr>
              <w:t>Ожидаемое время выхода релиза (план)</w:t>
            </w:r>
          </w:p>
        </w:tc>
      </w:tr>
      <w:tr w:rsidR="001A6DBC" w:rsidTr="001A6DBC">
        <w:tc>
          <w:tcPr>
            <w:tcW w:w="3369" w:type="dxa"/>
          </w:tcPr>
          <w:p w:rsidR="001A6DBC" w:rsidRDefault="001A6DBC" w:rsidP="002A654A">
            <w:pPr>
              <w:pStyle w:val="a4"/>
              <w:numPr>
                <w:ilvl w:val="0"/>
                <w:numId w:val="15"/>
              </w:numPr>
            </w:pPr>
            <w:r>
              <w:t>Локальная</w:t>
            </w:r>
            <w:r w:rsidR="00EC0436">
              <w:t xml:space="preserve"> </w:t>
            </w:r>
            <w:r w:rsidR="00EC0436" w:rsidRPr="00324759">
              <w:t>(</w:t>
            </w:r>
            <w:r w:rsidR="00EC0436">
              <w:rPr>
                <w:lang w:val="en-US"/>
              </w:rPr>
              <w:t>desktop</w:t>
            </w:r>
            <w:r w:rsidR="00EC0436" w:rsidRPr="00324759">
              <w:t>)</w:t>
            </w:r>
            <w:r>
              <w:t xml:space="preserve"> система</w:t>
            </w:r>
          </w:p>
        </w:tc>
        <w:tc>
          <w:tcPr>
            <w:tcW w:w="8221" w:type="dxa"/>
          </w:tcPr>
          <w:p w:rsidR="001A6DBC" w:rsidRPr="00643325" w:rsidRDefault="001A6DBC" w:rsidP="001A6DBC">
            <w:pPr>
              <w:outlineLvl w:val="0"/>
              <w:rPr>
                <w:b/>
                <w:sz w:val="20"/>
                <w:szCs w:val="20"/>
              </w:rPr>
            </w:pPr>
            <w:r w:rsidRPr="00643325">
              <w:rPr>
                <w:b/>
                <w:color w:val="0070C0"/>
                <w:sz w:val="20"/>
                <w:szCs w:val="20"/>
              </w:rPr>
              <w:t>Цель:</w:t>
            </w:r>
            <w:r>
              <w:rPr>
                <w:b/>
                <w:color w:val="0070C0"/>
                <w:sz w:val="20"/>
                <w:szCs w:val="20"/>
              </w:rPr>
              <w:t xml:space="preserve">  </w:t>
            </w:r>
            <w:r w:rsidRPr="001A6DBC">
              <w:rPr>
                <w:sz w:val="20"/>
                <w:szCs w:val="20"/>
              </w:rPr>
              <w:t xml:space="preserve">Быстрое получение действующего </w:t>
            </w:r>
            <w:proofErr w:type="spellStart"/>
            <w:r w:rsidR="009B7203">
              <w:rPr>
                <w:sz w:val="20"/>
                <w:szCs w:val="20"/>
              </w:rPr>
              <w:t>десктопного</w:t>
            </w:r>
            <w:proofErr w:type="spellEnd"/>
            <w:r w:rsidR="009B7203">
              <w:rPr>
                <w:sz w:val="20"/>
                <w:szCs w:val="20"/>
              </w:rPr>
              <w:t xml:space="preserve"> </w:t>
            </w:r>
            <w:r w:rsidRPr="001A6DBC">
              <w:rPr>
                <w:sz w:val="20"/>
                <w:szCs w:val="20"/>
              </w:rPr>
              <w:t xml:space="preserve">инструмента верстки </w:t>
            </w:r>
            <w:proofErr w:type="spellStart"/>
            <w:r w:rsidRPr="001A6DBC">
              <w:rPr>
                <w:sz w:val="20"/>
                <w:szCs w:val="20"/>
              </w:rPr>
              <w:t>контента</w:t>
            </w:r>
            <w:proofErr w:type="spellEnd"/>
          </w:p>
          <w:p w:rsidR="001A6DBC" w:rsidRDefault="001A6DBC" w:rsidP="001A6DBC">
            <w:pPr>
              <w:outlineLvl w:val="0"/>
              <w:rPr>
                <w:sz w:val="20"/>
                <w:szCs w:val="20"/>
              </w:rPr>
            </w:pPr>
          </w:p>
          <w:p w:rsidR="001A6DBC" w:rsidRDefault="001A6DBC" w:rsidP="001A6DBC">
            <w:pPr>
              <w:outlineLvl w:val="0"/>
              <w:rPr>
                <w:b/>
                <w:color w:val="0070C0"/>
                <w:sz w:val="20"/>
                <w:szCs w:val="20"/>
              </w:rPr>
            </w:pPr>
            <w:r w:rsidRPr="00643325">
              <w:rPr>
                <w:b/>
                <w:color w:val="0070C0"/>
                <w:sz w:val="20"/>
                <w:szCs w:val="20"/>
              </w:rPr>
              <w:t>Задачи релиза:</w:t>
            </w:r>
          </w:p>
          <w:p w:rsidR="001A6DBC" w:rsidRDefault="00AB522D" w:rsidP="00115A49">
            <w:pPr>
              <w:pStyle w:val="a4"/>
              <w:numPr>
                <w:ilvl w:val="0"/>
                <w:numId w:val="13"/>
              </w:numPr>
              <w:outlineLvl w:val="0"/>
              <w:rPr>
                <w:sz w:val="20"/>
                <w:szCs w:val="20"/>
              </w:rPr>
            </w:pPr>
            <w:r w:rsidRPr="00115A49">
              <w:rPr>
                <w:sz w:val="20"/>
                <w:szCs w:val="20"/>
              </w:rPr>
              <w:t>Функциональное покрытие всех процедур верстки контента</w:t>
            </w:r>
          </w:p>
          <w:p w:rsidR="00332F2A" w:rsidRDefault="00332F2A" w:rsidP="00115A49">
            <w:pPr>
              <w:pStyle w:val="a4"/>
              <w:numPr>
                <w:ilvl w:val="0"/>
                <w:numId w:val="13"/>
              </w:numPr>
              <w:outlineLvl w:val="0"/>
              <w:rPr>
                <w:sz w:val="20"/>
                <w:szCs w:val="20"/>
              </w:rPr>
            </w:pPr>
            <w:r w:rsidRPr="00115A49">
              <w:rPr>
                <w:sz w:val="20"/>
                <w:szCs w:val="20"/>
              </w:rPr>
              <w:t>Получение инструмента, позволяющего импортировать и использовать накопленные ранее материалы</w:t>
            </w:r>
          </w:p>
          <w:p w:rsidR="00AB522D" w:rsidRPr="00115A49" w:rsidRDefault="00115A49" w:rsidP="00115A49">
            <w:pPr>
              <w:pStyle w:val="a4"/>
              <w:numPr>
                <w:ilvl w:val="0"/>
                <w:numId w:val="13"/>
              </w:numPr>
              <w:outlineLvl w:val="0"/>
            </w:pPr>
            <w:r>
              <w:rPr>
                <w:sz w:val="20"/>
                <w:szCs w:val="20"/>
              </w:rPr>
              <w:t>П</w:t>
            </w:r>
            <w:r w:rsidR="00AB522D" w:rsidRPr="00115A49">
              <w:rPr>
                <w:sz w:val="20"/>
                <w:szCs w:val="20"/>
              </w:rPr>
              <w:t>олучение конечного продукта в вид</w:t>
            </w:r>
            <w:r w:rsidR="00332F2A" w:rsidRPr="00115A49">
              <w:rPr>
                <w:sz w:val="20"/>
                <w:szCs w:val="20"/>
              </w:rPr>
              <w:t>е прогулок (сегментов контента) в формате системы «Аудиогид»</w:t>
            </w:r>
          </w:p>
          <w:p w:rsidR="00E567DE" w:rsidRPr="00E567DE" w:rsidRDefault="00332F2A" w:rsidP="00115A49">
            <w:pPr>
              <w:pStyle w:val="a4"/>
              <w:numPr>
                <w:ilvl w:val="0"/>
                <w:numId w:val="13"/>
              </w:numPr>
              <w:outlineLvl w:val="0"/>
            </w:pPr>
            <w:r w:rsidRPr="00115A49">
              <w:rPr>
                <w:sz w:val="20"/>
                <w:szCs w:val="20"/>
              </w:rPr>
              <w:t>Первичное накопление базы данных сегментов контента (прогулок)</w:t>
            </w:r>
          </w:p>
          <w:p w:rsidR="00332F2A" w:rsidRDefault="00332F2A" w:rsidP="00E567DE">
            <w:pPr>
              <w:pStyle w:val="a4"/>
              <w:outlineLvl w:val="0"/>
            </w:pPr>
          </w:p>
        </w:tc>
        <w:tc>
          <w:tcPr>
            <w:tcW w:w="3196" w:type="dxa"/>
          </w:tcPr>
          <w:p w:rsidR="00AB522D" w:rsidRPr="00423A59" w:rsidRDefault="00423A59" w:rsidP="00C7769A">
            <w:pPr>
              <w:jc w:val="center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01/01/2020</w:t>
            </w:r>
          </w:p>
        </w:tc>
      </w:tr>
      <w:tr w:rsidR="001A6DBC" w:rsidTr="001A6DBC">
        <w:tc>
          <w:tcPr>
            <w:tcW w:w="3369" w:type="dxa"/>
          </w:tcPr>
          <w:p w:rsidR="001A6DBC" w:rsidRDefault="001A6DBC" w:rsidP="002316E5">
            <w:pPr>
              <w:pStyle w:val="a4"/>
              <w:numPr>
                <w:ilvl w:val="0"/>
                <w:numId w:val="15"/>
              </w:numPr>
            </w:pPr>
            <w:r>
              <w:t>Се</w:t>
            </w:r>
            <w:r w:rsidR="002316E5">
              <w:t>рверная</w:t>
            </w:r>
            <w:r>
              <w:t xml:space="preserve"> система</w:t>
            </w:r>
          </w:p>
        </w:tc>
        <w:tc>
          <w:tcPr>
            <w:tcW w:w="8221" w:type="dxa"/>
          </w:tcPr>
          <w:p w:rsidR="001A6DBC" w:rsidRPr="00643325" w:rsidRDefault="001A6DBC" w:rsidP="001B67BD">
            <w:pPr>
              <w:outlineLvl w:val="0"/>
              <w:rPr>
                <w:b/>
                <w:sz w:val="20"/>
                <w:szCs w:val="20"/>
              </w:rPr>
            </w:pPr>
            <w:r w:rsidRPr="00643325">
              <w:rPr>
                <w:b/>
                <w:color w:val="0070C0"/>
                <w:sz w:val="20"/>
                <w:szCs w:val="20"/>
              </w:rPr>
              <w:t>Цель:</w:t>
            </w:r>
            <w:r w:rsidR="00332F2A">
              <w:rPr>
                <w:b/>
                <w:color w:val="0070C0"/>
                <w:sz w:val="20"/>
                <w:szCs w:val="20"/>
              </w:rPr>
              <w:t xml:space="preserve">  </w:t>
            </w:r>
            <w:r w:rsidR="00332F2A" w:rsidRPr="00332F2A">
              <w:rPr>
                <w:sz w:val="20"/>
                <w:szCs w:val="20"/>
              </w:rPr>
              <w:t>Получение</w:t>
            </w:r>
            <w:r w:rsidR="00E567DE">
              <w:rPr>
                <w:sz w:val="20"/>
                <w:szCs w:val="20"/>
              </w:rPr>
              <w:t xml:space="preserve"> единого</w:t>
            </w:r>
            <w:r w:rsidR="002000D8">
              <w:rPr>
                <w:sz w:val="20"/>
                <w:szCs w:val="20"/>
              </w:rPr>
              <w:t xml:space="preserve"> </w:t>
            </w:r>
            <w:r w:rsidR="009B7203">
              <w:rPr>
                <w:sz w:val="20"/>
                <w:szCs w:val="20"/>
              </w:rPr>
              <w:t>серверного решения</w:t>
            </w:r>
            <w:r w:rsidR="002000D8">
              <w:rPr>
                <w:sz w:val="20"/>
                <w:szCs w:val="20"/>
              </w:rPr>
              <w:t>, котор</w:t>
            </w:r>
            <w:r w:rsidR="009B7203">
              <w:rPr>
                <w:sz w:val="20"/>
                <w:szCs w:val="20"/>
              </w:rPr>
              <w:t>ое</w:t>
            </w:r>
            <w:r w:rsidR="002000D8">
              <w:rPr>
                <w:sz w:val="20"/>
                <w:szCs w:val="20"/>
              </w:rPr>
              <w:t xml:space="preserve"> обеспечит коллективную работу редакции в соответствии со специализациями</w:t>
            </w:r>
            <w:r w:rsidR="009B7203">
              <w:rPr>
                <w:sz w:val="20"/>
                <w:szCs w:val="20"/>
              </w:rPr>
              <w:t xml:space="preserve"> (типами пользователей)</w:t>
            </w:r>
            <w:r w:rsidR="002000D8">
              <w:rPr>
                <w:sz w:val="20"/>
                <w:szCs w:val="20"/>
              </w:rPr>
              <w:t xml:space="preserve">, а также обеспечит оптимальное хранение, защиту и доступ к </w:t>
            </w:r>
            <w:proofErr w:type="gramStart"/>
            <w:r w:rsidR="002000D8">
              <w:rPr>
                <w:sz w:val="20"/>
                <w:szCs w:val="20"/>
              </w:rPr>
              <w:t>информации</w:t>
            </w:r>
            <w:proofErr w:type="gramEnd"/>
            <w:r w:rsidR="002000D8">
              <w:rPr>
                <w:sz w:val="20"/>
                <w:szCs w:val="20"/>
              </w:rPr>
              <w:t xml:space="preserve"> как сотрудников офиса «</w:t>
            </w:r>
            <w:r w:rsidR="005334A0">
              <w:rPr>
                <w:sz w:val="20"/>
                <w:szCs w:val="20"/>
              </w:rPr>
              <w:t>…</w:t>
            </w:r>
            <w:r w:rsidR="002000D8">
              <w:rPr>
                <w:sz w:val="20"/>
                <w:szCs w:val="20"/>
              </w:rPr>
              <w:t>», так и сотрудников редакции, работающих дистанционно</w:t>
            </w:r>
            <w:r w:rsidR="00753216">
              <w:rPr>
                <w:sz w:val="20"/>
                <w:szCs w:val="20"/>
              </w:rPr>
              <w:t>.</w:t>
            </w:r>
          </w:p>
          <w:p w:rsidR="001A6DBC" w:rsidRDefault="001A6DBC" w:rsidP="001B67BD">
            <w:pPr>
              <w:outlineLvl w:val="0"/>
              <w:rPr>
                <w:sz w:val="20"/>
                <w:szCs w:val="20"/>
              </w:rPr>
            </w:pPr>
          </w:p>
          <w:p w:rsidR="001A6DBC" w:rsidRPr="00332F2A" w:rsidRDefault="001A6DBC" w:rsidP="001B67BD">
            <w:pPr>
              <w:outlineLvl w:val="0"/>
              <w:rPr>
                <w:sz w:val="20"/>
                <w:szCs w:val="20"/>
              </w:rPr>
            </w:pPr>
            <w:r w:rsidRPr="00643325">
              <w:rPr>
                <w:b/>
                <w:color w:val="0070C0"/>
                <w:sz w:val="20"/>
                <w:szCs w:val="20"/>
              </w:rPr>
              <w:t>Задачи релиза:</w:t>
            </w:r>
          </w:p>
          <w:p w:rsidR="00332F2A" w:rsidRPr="002000D8" w:rsidRDefault="00332F2A" w:rsidP="002000D8">
            <w:pPr>
              <w:pStyle w:val="a4"/>
              <w:numPr>
                <w:ilvl w:val="0"/>
                <w:numId w:val="11"/>
              </w:numPr>
              <w:outlineLvl w:val="0"/>
              <w:rPr>
                <w:sz w:val="20"/>
                <w:szCs w:val="20"/>
              </w:rPr>
            </w:pPr>
            <w:r w:rsidRPr="002000D8">
              <w:rPr>
                <w:sz w:val="20"/>
                <w:szCs w:val="20"/>
              </w:rPr>
              <w:t>Повышение продуктивности работы редакции за счет появления возможности коллективной работы над одним сегментом контента, в том числе и с участием редакторов, работающих удаленно</w:t>
            </w:r>
          </w:p>
          <w:p w:rsidR="00332F2A" w:rsidRDefault="00332F2A" w:rsidP="00332F2A">
            <w:pPr>
              <w:pStyle w:val="a4"/>
              <w:numPr>
                <w:ilvl w:val="0"/>
                <w:numId w:val="11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Объединение разрозненных сегментов контента в единую базу данных и получение цельной картины покрытия сервиса по городам и странам</w:t>
            </w:r>
            <w:r w:rsidR="00E44637">
              <w:rPr>
                <w:sz w:val="20"/>
                <w:szCs w:val="20"/>
              </w:rPr>
              <w:t xml:space="preserve"> (</w:t>
            </w:r>
            <w:r w:rsidR="00E44637" w:rsidRPr="00115A49">
              <w:rPr>
                <w:sz w:val="20"/>
                <w:szCs w:val="20"/>
              </w:rPr>
              <w:t xml:space="preserve">накопление </w:t>
            </w:r>
            <w:r w:rsidR="00423A59">
              <w:rPr>
                <w:sz w:val="20"/>
                <w:szCs w:val="20"/>
              </w:rPr>
              <w:t xml:space="preserve">базы данных сегментов </w:t>
            </w:r>
            <w:proofErr w:type="spellStart"/>
            <w:r w:rsidR="00423A59">
              <w:rPr>
                <w:sz w:val="20"/>
                <w:szCs w:val="20"/>
              </w:rPr>
              <w:t>контента</w:t>
            </w:r>
            <w:proofErr w:type="spellEnd"/>
            <w:r w:rsidR="00423A59">
              <w:rPr>
                <w:sz w:val="20"/>
                <w:szCs w:val="20"/>
              </w:rPr>
              <w:t xml:space="preserve"> </w:t>
            </w:r>
            <w:r w:rsidR="00E44637">
              <w:rPr>
                <w:sz w:val="20"/>
                <w:szCs w:val="20"/>
              </w:rPr>
              <w:t>на сервере)</w:t>
            </w:r>
          </w:p>
          <w:p w:rsidR="00332F2A" w:rsidRDefault="00332F2A" w:rsidP="00332F2A">
            <w:pPr>
              <w:pStyle w:val="a4"/>
              <w:numPr>
                <w:ilvl w:val="0"/>
                <w:numId w:val="11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надежности хранения информации</w:t>
            </w:r>
          </w:p>
          <w:p w:rsidR="009B7203" w:rsidRPr="00332F2A" w:rsidRDefault="009B7203" w:rsidP="00332F2A">
            <w:pPr>
              <w:pStyle w:val="a4"/>
              <w:numPr>
                <w:ilvl w:val="0"/>
                <w:numId w:val="11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удобного для редакции интерфейса</w:t>
            </w:r>
          </w:p>
          <w:p w:rsidR="001A6DBC" w:rsidRDefault="001A6DBC" w:rsidP="001B67BD">
            <w:pPr>
              <w:outlineLvl w:val="0"/>
            </w:pPr>
          </w:p>
        </w:tc>
        <w:tc>
          <w:tcPr>
            <w:tcW w:w="3196" w:type="dxa"/>
          </w:tcPr>
          <w:p w:rsidR="00AB522D" w:rsidRPr="0037193B" w:rsidRDefault="00423A59" w:rsidP="00C7769A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  <w:lang w:val="en-US"/>
              </w:rPr>
              <w:t>01/03/2020</w:t>
            </w:r>
          </w:p>
        </w:tc>
      </w:tr>
      <w:tr w:rsidR="001A6DBC" w:rsidTr="001A6DBC">
        <w:tc>
          <w:tcPr>
            <w:tcW w:w="3369" w:type="dxa"/>
          </w:tcPr>
          <w:p w:rsidR="001A6DBC" w:rsidRPr="001A6DBC" w:rsidRDefault="001A6DBC" w:rsidP="002A654A">
            <w:pPr>
              <w:pStyle w:val="a4"/>
              <w:numPr>
                <w:ilvl w:val="0"/>
                <w:numId w:val="15"/>
              </w:numPr>
            </w:pPr>
            <w:r w:rsidRPr="002A654A">
              <w:rPr>
                <w:lang w:val="de-DE"/>
              </w:rPr>
              <w:t xml:space="preserve">WorkFlow </w:t>
            </w:r>
            <w:r>
              <w:t>система</w:t>
            </w:r>
          </w:p>
        </w:tc>
        <w:tc>
          <w:tcPr>
            <w:tcW w:w="8221" w:type="dxa"/>
          </w:tcPr>
          <w:p w:rsidR="001A6DBC" w:rsidRPr="00643325" w:rsidRDefault="001A6DBC" w:rsidP="001B67BD">
            <w:pPr>
              <w:outlineLvl w:val="0"/>
              <w:rPr>
                <w:b/>
                <w:sz w:val="20"/>
                <w:szCs w:val="20"/>
              </w:rPr>
            </w:pPr>
            <w:r w:rsidRPr="00643325">
              <w:rPr>
                <w:b/>
                <w:color w:val="0070C0"/>
                <w:sz w:val="20"/>
                <w:szCs w:val="20"/>
              </w:rPr>
              <w:t>Цель:</w:t>
            </w:r>
            <w:r w:rsidR="00753216">
              <w:rPr>
                <w:b/>
                <w:color w:val="0070C0"/>
                <w:sz w:val="20"/>
                <w:szCs w:val="20"/>
              </w:rPr>
              <w:t xml:space="preserve">   </w:t>
            </w:r>
            <w:r w:rsidR="00753216" w:rsidRPr="00753216">
              <w:rPr>
                <w:sz w:val="20"/>
                <w:szCs w:val="20"/>
              </w:rPr>
              <w:t xml:space="preserve">Обеспечение </w:t>
            </w:r>
            <w:r w:rsidR="009B7203">
              <w:rPr>
                <w:sz w:val="20"/>
                <w:szCs w:val="20"/>
              </w:rPr>
              <w:t xml:space="preserve">настройки, управления и контроля за </w:t>
            </w:r>
            <w:r w:rsidR="00753216" w:rsidRPr="00753216">
              <w:rPr>
                <w:sz w:val="20"/>
                <w:szCs w:val="20"/>
              </w:rPr>
              <w:t>бизнес процесс</w:t>
            </w:r>
            <w:r w:rsidR="009B7203">
              <w:rPr>
                <w:sz w:val="20"/>
                <w:szCs w:val="20"/>
              </w:rPr>
              <w:t>ом</w:t>
            </w:r>
            <w:r w:rsidR="00753216" w:rsidRPr="00753216">
              <w:rPr>
                <w:sz w:val="20"/>
                <w:szCs w:val="20"/>
              </w:rPr>
              <w:t xml:space="preserve"> создания контента</w:t>
            </w:r>
          </w:p>
          <w:p w:rsidR="001A6DBC" w:rsidRDefault="001A6DBC" w:rsidP="001B67BD">
            <w:pPr>
              <w:outlineLvl w:val="0"/>
              <w:rPr>
                <w:sz w:val="20"/>
                <w:szCs w:val="20"/>
              </w:rPr>
            </w:pPr>
          </w:p>
          <w:p w:rsidR="001A6DBC" w:rsidRDefault="001A6DBC" w:rsidP="001B67BD">
            <w:pPr>
              <w:outlineLvl w:val="0"/>
              <w:rPr>
                <w:b/>
                <w:color w:val="0070C0"/>
                <w:sz w:val="20"/>
                <w:szCs w:val="20"/>
              </w:rPr>
            </w:pPr>
            <w:r w:rsidRPr="00643325">
              <w:rPr>
                <w:b/>
                <w:color w:val="0070C0"/>
                <w:sz w:val="20"/>
                <w:szCs w:val="20"/>
              </w:rPr>
              <w:t>Задачи релиза:</w:t>
            </w:r>
          </w:p>
          <w:p w:rsidR="002000D8" w:rsidRDefault="002000D8" w:rsidP="002000D8">
            <w:pPr>
              <w:pStyle w:val="a4"/>
              <w:numPr>
                <w:ilvl w:val="0"/>
                <w:numId w:val="12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Получение инструмента, обеспечивающего </w:t>
            </w:r>
            <w:r w:rsidR="009B7203">
              <w:rPr>
                <w:sz w:val="20"/>
                <w:szCs w:val="20"/>
              </w:rPr>
              <w:t xml:space="preserve">настройку и управление  </w:t>
            </w:r>
            <w:r>
              <w:rPr>
                <w:sz w:val="20"/>
                <w:szCs w:val="20"/>
              </w:rPr>
              <w:t>бизнес-процесс</w:t>
            </w:r>
            <w:r w:rsidR="009B7203">
              <w:rPr>
                <w:sz w:val="20"/>
                <w:szCs w:val="20"/>
              </w:rPr>
              <w:t>ом</w:t>
            </w:r>
            <w:r>
              <w:rPr>
                <w:sz w:val="20"/>
                <w:szCs w:val="20"/>
              </w:rPr>
              <w:t xml:space="preserve"> создания контента</w:t>
            </w:r>
            <w:r w:rsidR="009B7203">
              <w:rPr>
                <w:sz w:val="20"/>
                <w:szCs w:val="20"/>
              </w:rPr>
              <w:t xml:space="preserve"> и всеми его составляющими (работами, артефактами, </w:t>
            </w:r>
            <w:r w:rsidR="009B7203">
              <w:rPr>
                <w:sz w:val="20"/>
                <w:szCs w:val="20"/>
              </w:rPr>
              <w:lastRenderedPageBreak/>
              <w:t xml:space="preserve">ролями, состояниями сущностей, последовательностью выполнения работ, уведомлений, задач) </w:t>
            </w:r>
          </w:p>
          <w:p w:rsidR="00753216" w:rsidRDefault="00753216" w:rsidP="002000D8">
            <w:pPr>
              <w:pStyle w:val="a4"/>
              <w:numPr>
                <w:ilvl w:val="0"/>
                <w:numId w:val="12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Получение инструмента </w:t>
            </w:r>
            <w:r w:rsidR="009B7203">
              <w:rPr>
                <w:sz w:val="20"/>
                <w:szCs w:val="20"/>
              </w:rPr>
              <w:t xml:space="preserve"> для </w:t>
            </w:r>
            <w:proofErr w:type="gramStart"/>
            <w:r w:rsidR="009B7203">
              <w:rPr>
                <w:sz w:val="20"/>
                <w:szCs w:val="20"/>
              </w:rPr>
              <w:t>контроля за</w:t>
            </w:r>
            <w:proofErr w:type="gramEnd"/>
            <w:r w:rsidR="009B7203">
              <w:rPr>
                <w:sz w:val="20"/>
                <w:szCs w:val="20"/>
              </w:rPr>
              <w:t xml:space="preserve"> выполнением </w:t>
            </w:r>
            <w:r>
              <w:rPr>
                <w:sz w:val="20"/>
                <w:szCs w:val="20"/>
              </w:rPr>
              <w:t>бизнес процесс</w:t>
            </w:r>
            <w:r w:rsidR="009B7203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создания контента</w:t>
            </w:r>
          </w:p>
          <w:p w:rsidR="002000D8" w:rsidRPr="002000D8" w:rsidRDefault="002000D8" w:rsidP="002000D8">
            <w:pPr>
              <w:pStyle w:val="a4"/>
              <w:numPr>
                <w:ilvl w:val="0"/>
                <w:numId w:val="12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Накопление и обработка (интерпретация и отображение</w:t>
            </w:r>
            <w:r w:rsidR="009B7203">
              <w:rPr>
                <w:sz w:val="20"/>
                <w:szCs w:val="20"/>
              </w:rPr>
              <w:t xml:space="preserve"> + отчеты</w:t>
            </w:r>
            <w:r>
              <w:rPr>
                <w:sz w:val="20"/>
                <w:szCs w:val="20"/>
              </w:rPr>
              <w:t xml:space="preserve">) статистических данных о </w:t>
            </w:r>
            <w:proofErr w:type="gramStart"/>
            <w:r>
              <w:rPr>
                <w:sz w:val="20"/>
                <w:szCs w:val="20"/>
              </w:rPr>
              <w:t>накопленном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контенте</w:t>
            </w:r>
            <w:proofErr w:type="spellEnd"/>
            <w:r w:rsidR="009B7203">
              <w:rPr>
                <w:sz w:val="20"/>
                <w:szCs w:val="20"/>
              </w:rPr>
              <w:t xml:space="preserve"> и метриках выполнения процессов</w:t>
            </w:r>
          </w:p>
          <w:p w:rsidR="001A6DBC" w:rsidRDefault="001A6DBC" w:rsidP="001B67BD">
            <w:pPr>
              <w:outlineLvl w:val="0"/>
            </w:pPr>
          </w:p>
        </w:tc>
        <w:tc>
          <w:tcPr>
            <w:tcW w:w="3196" w:type="dxa"/>
          </w:tcPr>
          <w:p w:rsidR="00AB522D" w:rsidRPr="0037193B" w:rsidRDefault="00423A59" w:rsidP="00C7769A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  <w:lang w:val="en-US"/>
              </w:rPr>
              <w:lastRenderedPageBreak/>
              <w:t>01/06/2020</w:t>
            </w:r>
          </w:p>
        </w:tc>
      </w:tr>
      <w:tr w:rsidR="001A6DBC" w:rsidTr="001A6DBC">
        <w:tc>
          <w:tcPr>
            <w:tcW w:w="3369" w:type="dxa"/>
          </w:tcPr>
          <w:p w:rsidR="001A6DBC" w:rsidRPr="001A6DBC" w:rsidRDefault="002A654A" w:rsidP="002A654A">
            <w:pPr>
              <w:pStyle w:val="a4"/>
              <w:numPr>
                <w:ilvl w:val="0"/>
                <w:numId w:val="12"/>
              </w:numPr>
            </w:pPr>
            <w:r>
              <w:lastRenderedPageBreak/>
              <w:t>Коммерческое приложение</w:t>
            </w:r>
            <w:r w:rsidR="001A6DBC">
              <w:t xml:space="preserve"> (</w:t>
            </w:r>
            <w:proofErr w:type="spellStart"/>
            <w:r w:rsidR="001A6DBC">
              <w:t>франчайзи</w:t>
            </w:r>
            <w:proofErr w:type="spellEnd"/>
            <w:r w:rsidR="001A6DBC">
              <w:t xml:space="preserve">, пользователи </w:t>
            </w:r>
            <w:r w:rsidR="001A6DBC" w:rsidRPr="002A654A">
              <w:rPr>
                <w:lang w:val="de-DE"/>
              </w:rPr>
              <w:t>UGC</w:t>
            </w:r>
            <w:r w:rsidR="001A6DBC" w:rsidRPr="001A6DBC">
              <w:t>)</w:t>
            </w:r>
          </w:p>
        </w:tc>
        <w:tc>
          <w:tcPr>
            <w:tcW w:w="8221" w:type="dxa"/>
          </w:tcPr>
          <w:p w:rsidR="001A6DBC" w:rsidRPr="00207F42" w:rsidRDefault="001A6DBC" w:rsidP="001B67BD">
            <w:pPr>
              <w:outlineLvl w:val="0"/>
              <w:rPr>
                <w:b/>
                <w:sz w:val="20"/>
                <w:szCs w:val="20"/>
              </w:rPr>
            </w:pPr>
            <w:r w:rsidRPr="00643325">
              <w:rPr>
                <w:b/>
                <w:color w:val="0070C0"/>
                <w:sz w:val="20"/>
                <w:szCs w:val="20"/>
              </w:rPr>
              <w:t>Цель:</w:t>
            </w:r>
            <w:r w:rsidR="00753216">
              <w:rPr>
                <w:b/>
                <w:color w:val="0070C0"/>
                <w:sz w:val="20"/>
                <w:szCs w:val="20"/>
              </w:rPr>
              <w:t xml:space="preserve"> </w:t>
            </w:r>
            <w:r w:rsidR="00753216" w:rsidRPr="00753216">
              <w:rPr>
                <w:sz w:val="20"/>
                <w:szCs w:val="20"/>
              </w:rPr>
              <w:t xml:space="preserve"> Получение</w:t>
            </w:r>
            <w:r w:rsidR="00753216">
              <w:rPr>
                <w:sz w:val="20"/>
                <w:szCs w:val="20"/>
              </w:rPr>
              <w:t xml:space="preserve"> </w:t>
            </w:r>
            <w:r w:rsidR="0065248A">
              <w:rPr>
                <w:sz w:val="20"/>
                <w:szCs w:val="20"/>
              </w:rPr>
              <w:t xml:space="preserve">коммерческой системы, нацеленной на удовлетворение потребности в инструменте верстки и контроля </w:t>
            </w:r>
            <w:proofErr w:type="gramStart"/>
            <w:r w:rsidR="0065248A">
              <w:rPr>
                <w:sz w:val="20"/>
                <w:szCs w:val="20"/>
              </w:rPr>
              <w:t>над</w:t>
            </w:r>
            <w:proofErr w:type="gramEnd"/>
            <w:r w:rsidR="0065248A">
              <w:rPr>
                <w:sz w:val="20"/>
                <w:szCs w:val="20"/>
              </w:rPr>
              <w:t xml:space="preserve"> </w:t>
            </w:r>
            <w:proofErr w:type="gramStart"/>
            <w:r w:rsidR="0065248A">
              <w:rPr>
                <w:sz w:val="20"/>
                <w:szCs w:val="20"/>
              </w:rPr>
              <w:t>бизнес</w:t>
            </w:r>
            <w:proofErr w:type="gramEnd"/>
            <w:r w:rsidR="0065248A">
              <w:rPr>
                <w:sz w:val="20"/>
                <w:szCs w:val="20"/>
              </w:rPr>
              <w:t xml:space="preserve"> процессом создания </w:t>
            </w:r>
            <w:proofErr w:type="spellStart"/>
            <w:r w:rsidR="0065248A">
              <w:rPr>
                <w:sz w:val="20"/>
                <w:szCs w:val="20"/>
              </w:rPr>
              <w:t>контента</w:t>
            </w:r>
            <w:proofErr w:type="spellEnd"/>
            <w:r w:rsidR="0065248A">
              <w:rPr>
                <w:sz w:val="20"/>
                <w:szCs w:val="20"/>
              </w:rPr>
              <w:t xml:space="preserve"> </w:t>
            </w:r>
            <w:proofErr w:type="spellStart"/>
            <w:r w:rsidR="0065248A">
              <w:rPr>
                <w:sz w:val="20"/>
                <w:szCs w:val="20"/>
              </w:rPr>
              <w:t>франчайзи</w:t>
            </w:r>
            <w:proofErr w:type="spellEnd"/>
            <w:r w:rsidR="0065248A">
              <w:rPr>
                <w:sz w:val="20"/>
                <w:szCs w:val="20"/>
              </w:rPr>
              <w:t xml:space="preserve"> </w:t>
            </w:r>
            <w:r w:rsidR="00207F42">
              <w:rPr>
                <w:sz w:val="20"/>
                <w:szCs w:val="20"/>
              </w:rPr>
              <w:t>компании «</w:t>
            </w:r>
            <w:r w:rsidR="00423A59">
              <w:rPr>
                <w:sz w:val="20"/>
                <w:szCs w:val="20"/>
              </w:rPr>
              <w:t>...</w:t>
            </w:r>
            <w:r w:rsidR="00207F42">
              <w:rPr>
                <w:sz w:val="20"/>
                <w:szCs w:val="20"/>
              </w:rPr>
              <w:t xml:space="preserve">», а также сторонних покупателей ресурса системы для верстки </w:t>
            </w:r>
            <w:proofErr w:type="spellStart"/>
            <w:r w:rsidR="00207F42">
              <w:rPr>
                <w:sz w:val="20"/>
                <w:szCs w:val="20"/>
                <w:lang w:val="de-DE"/>
              </w:rPr>
              <w:t>user</w:t>
            </w:r>
            <w:proofErr w:type="spellEnd"/>
            <w:r w:rsidR="00207F42" w:rsidRPr="00207F42">
              <w:rPr>
                <w:sz w:val="20"/>
                <w:szCs w:val="20"/>
              </w:rPr>
              <w:t xml:space="preserve"> </w:t>
            </w:r>
            <w:proofErr w:type="spellStart"/>
            <w:r w:rsidR="00207F42">
              <w:rPr>
                <w:sz w:val="20"/>
                <w:szCs w:val="20"/>
                <w:lang w:val="de-DE"/>
              </w:rPr>
              <w:t>generated</w:t>
            </w:r>
            <w:proofErr w:type="spellEnd"/>
            <w:r w:rsidR="00207F42" w:rsidRPr="00207F42">
              <w:rPr>
                <w:sz w:val="20"/>
                <w:szCs w:val="20"/>
              </w:rPr>
              <w:t xml:space="preserve"> </w:t>
            </w:r>
            <w:proofErr w:type="spellStart"/>
            <w:r w:rsidR="00207F42">
              <w:rPr>
                <w:sz w:val="20"/>
                <w:szCs w:val="20"/>
                <w:lang w:val="de-DE"/>
              </w:rPr>
              <w:t>content</w:t>
            </w:r>
            <w:proofErr w:type="spellEnd"/>
            <w:r w:rsidR="00207F42" w:rsidRPr="00207F42">
              <w:rPr>
                <w:sz w:val="20"/>
                <w:szCs w:val="20"/>
              </w:rPr>
              <w:t xml:space="preserve"> (</w:t>
            </w:r>
            <w:r w:rsidR="00207F42">
              <w:rPr>
                <w:sz w:val="20"/>
                <w:szCs w:val="20"/>
                <w:lang w:val="en-US"/>
              </w:rPr>
              <w:t>UGC</w:t>
            </w:r>
            <w:r w:rsidR="00207F42" w:rsidRPr="00207F42">
              <w:rPr>
                <w:sz w:val="20"/>
                <w:szCs w:val="20"/>
              </w:rPr>
              <w:t>)</w:t>
            </w:r>
          </w:p>
          <w:p w:rsidR="001A6DBC" w:rsidRDefault="001A6DBC" w:rsidP="001B67BD">
            <w:pPr>
              <w:outlineLvl w:val="0"/>
              <w:rPr>
                <w:sz w:val="20"/>
                <w:szCs w:val="20"/>
              </w:rPr>
            </w:pPr>
          </w:p>
          <w:p w:rsidR="001A6DBC" w:rsidRDefault="001A6DBC" w:rsidP="001B67BD">
            <w:pPr>
              <w:outlineLvl w:val="0"/>
              <w:rPr>
                <w:b/>
                <w:color w:val="0070C0"/>
                <w:sz w:val="20"/>
                <w:szCs w:val="20"/>
                <w:lang w:val="en-US"/>
              </w:rPr>
            </w:pPr>
            <w:r w:rsidRPr="00643325">
              <w:rPr>
                <w:b/>
                <w:color w:val="0070C0"/>
                <w:sz w:val="20"/>
                <w:szCs w:val="20"/>
              </w:rPr>
              <w:t>Задачи релиза:</w:t>
            </w:r>
          </w:p>
          <w:p w:rsidR="00207F42" w:rsidRDefault="00207F42" w:rsidP="00207F42">
            <w:pPr>
              <w:pStyle w:val="a4"/>
              <w:numPr>
                <w:ilvl w:val="0"/>
                <w:numId w:val="14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Получение инструмента настройки </w:t>
            </w:r>
            <w:r w:rsidR="00DF0053">
              <w:rPr>
                <w:sz w:val="20"/>
                <w:szCs w:val="20"/>
              </w:rPr>
              <w:t>выделенных</w:t>
            </w:r>
            <w:r>
              <w:rPr>
                <w:sz w:val="20"/>
                <w:szCs w:val="20"/>
              </w:rPr>
              <w:t xml:space="preserve"> баз данных для </w:t>
            </w:r>
            <w:proofErr w:type="spellStart"/>
            <w:r>
              <w:rPr>
                <w:sz w:val="20"/>
                <w:szCs w:val="20"/>
              </w:rPr>
              <w:t>франчайзи</w:t>
            </w:r>
            <w:proofErr w:type="spellEnd"/>
            <w:r>
              <w:rPr>
                <w:sz w:val="20"/>
                <w:szCs w:val="20"/>
              </w:rPr>
              <w:t xml:space="preserve"> и доступов к ним</w:t>
            </w:r>
          </w:p>
          <w:p w:rsidR="00207F42" w:rsidRDefault="00207F42" w:rsidP="00207F42">
            <w:pPr>
              <w:pStyle w:val="a4"/>
              <w:numPr>
                <w:ilvl w:val="0"/>
                <w:numId w:val="14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Инструмент персонализации настроек бизнес процесса создания </w:t>
            </w:r>
            <w:proofErr w:type="spellStart"/>
            <w:r>
              <w:rPr>
                <w:sz w:val="20"/>
                <w:szCs w:val="20"/>
              </w:rPr>
              <w:t>контента</w:t>
            </w:r>
            <w:proofErr w:type="spellEnd"/>
            <w:r>
              <w:rPr>
                <w:sz w:val="20"/>
                <w:szCs w:val="20"/>
              </w:rPr>
              <w:t xml:space="preserve"> для </w:t>
            </w:r>
            <w:proofErr w:type="spellStart"/>
            <w:r>
              <w:rPr>
                <w:sz w:val="20"/>
                <w:szCs w:val="20"/>
              </w:rPr>
              <w:t>франчайзи</w:t>
            </w:r>
            <w:proofErr w:type="spellEnd"/>
            <w:r w:rsidR="005A03A0" w:rsidRPr="0077291D">
              <w:rPr>
                <w:sz w:val="20"/>
                <w:szCs w:val="20"/>
              </w:rPr>
              <w:t xml:space="preserve"> </w:t>
            </w:r>
            <w:r w:rsidR="005A03A0">
              <w:rPr>
                <w:sz w:val="20"/>
                <w:szCs w:val="20"/>
              </w:rPr>
              <w:t xml:space="preserve">и </w:t>
            </w:r>
            <w:r w:rsidR="005A03A0">
              <w:rPr>
                <w:sz w:val="20"/>
                <w:szCs w:val="20"/>
                <w:lang w:val="en-US"/>
              </w:rPr>
              <w:t>UGC</w:t>
            </w:r>
          </w:p>
          <w:p w:rsidR="009B7203" w:rsidRDefault="009B7203" w:rsidP="00207F42">
            <w:pPr>
              <w:pStyle w:val="a4"/>
              <w:numPr>
                <w:ilvl w:val="0"/>
                <w:numId w:val="14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Получение специального универсального интерфейса для пользователей </w:t>
            </w:r>
            <w:proofErr w:type="spellStart"/>
            <w:r>
              <w:rPr>
                <w:sz w:val="20"/>
                <w:szCs w:val="20"/>
              </w:rPr>
              <w:t>франчайзи</w:t>
            </w:r>
            <w:proofErr w:type="spellEnd"/>
          </w:p>
          <w:p w:rsidR="00207F42" w:rsidRDefault="00207F42" w:rsidP="00207F42">
            <w:pPr>
              <w:pStyle w:val="a4"/>
              <w:numPr>
                <w:ilvl w:val="0"/>
                <w:numId w:val="14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базы данных для пользователей </w:t>
            </w:r>
            <w:r>
              <w:rPr>
                <w:sz w:val="20"/>
                <w:szCs w:val="20"/>
                <w:lang w:val="de-DE"/>
              </w:rPr>
              <w:t>UGC</w:t>
            </w:r>
            <w:r w:rsidRPr="00207F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организация безопасного персонального доступа для пользователей </w:t>
            </w:r>
            <w:r>
              <w:rPr>
                <w:sz w:val="20"/>
                <w:szCs w:val="20"/>
                <w:lang w:val="de-DE"/>
              </w:rPr>
              <w:t>UGC</w:t>
            </w:r>
          </w:p>
          <w:p w:rsidR="00DF0053" w:rsidRDefault="00DF0053" w:rsidP="00207F42">
            <w:pPr>
              <w:pStyle w:val="a4"/>
              <w:numPr>
                <w:ilvl w:val="0"/>
                <w:numId w:val="14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Получение специального универсального интерфейса для пользователей </w:t>
            </w:r>
            <w:r>
              <w:rPr>
                <w:sz w:val="20"/>
                <w:szCs w:val="20"/>
                <w:lang w:val="de-DE"/>
              </w:rPr>
              <w:t>UGC</w:t>
            </w:r>
          </w:p>
          <w:p w:rsidR="000B4232" w:rsidRPr="00207F42" w:rsidRDefault="000B4232" w:rsidP="00207F42">
            <w:pPr>
              <w:pStyle w:val="a4"/>
              <w:numPr>
                <w:ilvl w:val="0"/>
                <w:numId w:val="14"/>
              </w:num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Накопление и обработка (интерпретация и отображение + отчеты) статистических данных о </w:t>
            </w:r>
            <w:proofErr w:type="gramStart"/>
            <w:r>
              <w:rPr>
                <w:sz w:val="20"/>
                <w:szCs w:val="20"/>
              </w:rPr>
              <w:t>накопленном</w:t>
            </w:r>
            <w:proofErr w:type="gramEnd"/>
            <w:r>
              <w:rPr>
                <w:sz w:val="20"/>
                <w:szCs w:val="20"/>
              </w:rPr>
              <w:t xml:space="preserve"> контенте и метриках выполнения процессов по </w:t>
            </w:r>
            <w:proofErr w:type="spellStart"/>
            <w:r>
              <w:rPr>
                <w:sz w:val="20"/>
                <w:szCs w:val="20"/>
              </w:rPr>
              <w:t>франчайзи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  <w:lang w:val="en-US"/>
              </w:rPr>
              <w:t>UGC</w:t>
            </w:r>
          </w:p>
          <w:p w:rsidR="001A6DBC" w:rsidRDefault="001A6DBC" w:rsidP="001B67BD">
            <w:pPr>
              <w:outlineLvl w:val="0"/>
            </w:pPr>
          </w:p>
        </w:tc>
        <w:tc>
          <w:tcPr>
            <w:tcW w:w="3196" w:type="dxa"/>
          </w:tcPr>
          <w:p w:rsidR="00AB522D" w:rsidRPr="0037193B" w:rsidRDefault="00423A59" w:rsidP="00423A59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  <w:lang w:val="en-US"/>
              </w:rPr>
              <w:t>01/</w:t>
            </w:r>
            <w:r>
              <w:rPr>
                <w:b/>
                <w:color w:val="0070C0"/>
              </w:rPr>
              <w:t>10</w:t>
            </w:r>
            <w:r>
              <w:rPr>
                <w:b/>
                <w:color w:val="0070C0"/>
                <w:lang w:val="en-US"/>
              </w:rPr>
              <w:t>/2020</w:t>
            </w:r>
          </w:p>
        </w:tc>
      </w:tr>
    </w:tbl>
    <w:p w:rsidR="001A6DBC" w:rsidRDefault="001A6DBC" w:rsidP="00BB4B8B"/>
    <w:p w:rsidR="00BC561D" w:rsidRDefault="00BC561D" w:rsidP="00676E77"/>
    <w:p w:rsidR="00BC561D" w:rsidRDefault="00BC561D" w:rsidP="00BC561D"/>
    <w:p w:rsidR="00BC561D" w:rsidRDefault="00BC561D" w:rsidP="00BC561D"/>
    <w:p w:rsidR="00BC561D" w:rsidRPr="00BC561D" w:rsidRDefault="00BC561D" w:rsidP="00BC561D"/>
    <w:p w:rsidR="00BB4B8B" w:rsidRPr="00BB4B8B" w:rsidRDefault="00BB4B8B" w:rsidP="00A553FC">
      <w:pPr>
        <w:pStyle w:val="1"/>
      </w:pPr>
      <w:r>
        <w:lastRenderedPageBreak/>
        <w:t>Пр</w:t>
      </w:r>
      <w:r w:rsidR="00FD7979">
        <w:t>едварительный</w:t>
      </w:r>
      <w:r>
        <w:t xml:space="preserve"> план </w:t>
      </w:r>
      <w:proofErr w:type="spellStart"/>
      <w:r>
        <w:t>билдов</w:t>
      </w:r>
      <w:proofErr w:type="spellEnd"/>
      <w:r>
        <w:t xml:space="preserve"> и </w:t>
      </w:r>
      <w:proofErr w:type="spellStart"/>
      <w:r>
        <w:t>фиче-лист</w:t>
      </w:r>
      <w:proofErr w:type="spellEnd"/>
      <w:r>
        <w:t xml:space="preserve"> </w:t>
      </w:r>
      <w:r w:rsidR="00FD7979">
        <w:t xml:space="preserve"> серверной системы</w:t>
      </w:r>
    </w:p>
    <w:p w:rsidR="00225C6B" w:rsidRPr="00BA179B" w:rsidRDefault="00BA179B" w:rsidP="00BA179B">
      <w:pPr>
        <w:jc w:val="right"/>
        <w:rPr>
          <w:sz w:val="20"/>
        </w:rPr>
      </w:pPr>
      <w:r>
        <w:rPr>
          <w:color w:val="00B050"/>
          <w:sz w:val="20"/>
          <w:szCs w:val="20"/>
        </w:rPr>
        <w:t>(</w:t>
      </w:r>
      <w:r w:rsidR="005E096A" w:rsidRPr="00BA179B">
        <w:rPr>
          <w:color w:val="00B050"/>
          <w:sz w:val="20"/>
          <w:szCs w:val="20"/>
        </w:rPr>
        <w:t>Зеленым фоном</w:t>
      </w:r>
      <w:r w:rsidR="005E096A">
        <w:t xml:space="preserve"> </w:t>
      </w:r>
      <w:r w:rsidR="005E096A" w:rsidRPr="00BA179B">
        <w:rPr>
          <w:sz w:val="20"/>
        </w:rPr>
        <w:t>в таблице выделены архитектурные вехи</w:t>
      </w:r>
      <w:r>
        <w:rPr>
          <w:sz w:val="20"/>
        </w:rPr>
        <w:t>)</w:t>
      </w:r>
    </w:p>
    <w:tbl>
      <w:tblPr>
        <w:tblStyle w:val="a3"/>
        <w:tblW w:w="0" w:type="auto"/>
        <w:tblLook w:val="04A0"/>
      </w:tblPr>
      <w:tblGrid>
        <w:gridCol w:w="1608"/>
        <w:gridCol w:w="1314"/>
        <w:gridCol w:w="2905"/>
        <w:gridCol w:w="2928"/>
        <w:gridCol w:w="3286"/>
        <w:gridCol w:w="1443"/>
        <w:gridCol w:w="1302"/>
      </w:tblGrid>
      <w:tr w:rsidR="00225C6B" w:rsidRPr="009844DB" w:rsidTr="00FE60EC">
        <w:tc>
          <w:tcPr>
            <w:tcW w:w="1608" w:type="dxa"/>
            <w:shd w:val="clear" w:color="auto" w:fill="B8CCE4" w:themeFill="accent1" w:themeFillTint="66"/>
          </w:tcPr>
          <w:p w:rsidR="00225C6B" w:rsidRDefault="00225C6B" w:rsidP="00225C6B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№</w:t>
            </w:r>
          </w:p>
          <w:p w:rsidR="00225C6B" w:rsidRPr="00A553FC" w:rsidRDefault="00A553FC" w:rsidP="00EE60B0">
            <w:pPr>
              <w:jc w:val="center"/>
              <w:rPr>
                <w:b/>
                <w:color w:val="0070C0"/>
                <w:sz w:val="20"/>
                <w:szCs w:val="20"/>
              </w:rPr>
            </w:pPr>
            <w:proofErr w:type="spellStart"/>
            <w:r>
              <w:rPr>
                <w:b/>
                <w:color w:val="0070C0"/>
                <w:sz w:val="20"/>
                <w:szCs w:val="20"/>
              </w:rPr>
              <w:t>билда</w:t>
            </w:r>
            <w:proofErr w:type="spellEnd"/>
          </w:p>
          <w:p w:rsidR="00225C6B" w:rsidRPr="009844DB" w:rsidRDefault="00225C6B" w:rsidP="00EE60B0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B8CCE4" w:themeFill="accent1" w:themeFillTint="66"/>
          </w:tcPr>
          <w:p w:rsidR="00225C6B" w:rsidRPr="009844DB" w:rsidRDefault="00225C6B" w:rsidP="00EE60B0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844DB">
              <w:rPr>
                <w:b/>
                <w:color w:val="0070C0"/>
                <w:sz w:val="20"/>
                <w:szCs w:val="20"/>
              </w:rPr>
              <w:t>Ожидаемая дата выхода релиза</w:t>
            </w:r>
          </w:p>
        </w:tc>
        <w:tc>
          <w:tcPr>
            <w:tcW w:w="2905" w:type="dxa"/>
            <w:shd w:val="clear" w:color="auto" w:fill="B8CCE4" w:themeFill="accent1" w:themeFillTint="66"/>
          </w:tcPr>
          <w:p w:rsidR="00225C6B" w:rsidRPr="009844DB" w:rsidRDefault="00225C6B" w:rsidP="00EE60B0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  <w:p w:rsidR="00225C6B" w:rsidRPr="009844DB" w:rsidRDefault="00F86DB3" w:rsidP="00BA7775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Название </w:t>
            </w:r>
            <w:proofErr w:type="spellStart"/>
            <w:r>
              <w:rPr>
                <w:b/>
                <w:color w:val="0070C0"/>
                <w:sz w:val="20"/>
                <w:szCs w:val="20"/>
              </w:rPr>
              <w:t>билда</w:t>
            </w:r>
            <w:proofErr w:type="spellEnd"/>
          </w:p>
        </w:tc>
        <w:tc>
          <w:tcPr>
            <w:tcW w:w="2928" w:type="dxa"/>
            <w:shd w:val="clear" w:color="auto" w:fill="B8CCE4" w:themeFill="accent1" w:themeFillTint="66"/>
          </w:tcPr>
          <w:p w:rsidR="00225C6B" w:rsidRPr="009844DB" w:rsidRDefault="00225C6B" w:rsidP="00EE60B0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  <w:p w:rsidR="00225C6B" w:rsidRPr="009844DB" w:rsidRDefault="00F86DB3" w:rsidP="005E096A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Цель </w:t>
            </w:r>
            <w:r w:rsidRPr="009844DB">
              <w:rPr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5E096A">
              <w:rPr>
                <w:b/>
                <w:color w:val="0070C0"/>
                <w:sz w:val="20"/>
                <w:szCs w:val="20"/>
              </w:rPr>
              <w:t>билда</w:t>
            </w:r>
            <w:proofErr w:type="spellEnd"/>
          </w:p>
        </w:tc>
        <w:tc>
          <w:tcPr>
            <w:tcW w:w="3286" w:type="dxa"/>
            <w:shd w:val="clear" w:color="auto" w:fill="B8CCE4" w:themeFill="accent1" w:themeFillTint="66"/>
          </w:tcPr>
          <w:p w:rsidR="00225C6B" w:rsidRDefault="00225C6B" w:rsidP="00EE60B0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  <w:p w:rsidR="00225C6B" w:rsidRPr="009844DB" w:rsidRDefault="00225C6B" w:rsidP="00EE60B0">
            <w:pPr>
              <w:jc w:val="center"/>
              <w:rPr>
                <w:b/>
                <w:color w:val="0070C0"/>
                <w:sz w:val="20"/>
                <w:szCs w:val="20"/>
              </w:rPr>
            </w:pPr>
            <w:proofErr w:type="spellStart"/>
            <w:r>
              <w:rPr>
                <w:b/>
                <w:color w:val="0070C0"/>
                <w:sz w:val="20"/>
                <w:szCs w:val="20"/>
              </w:rPr>
              <w:t>Фиче-лист</w:t>
            </w:r>
            <w:proofErr w:type="spellEnd"/>
          </w:p>
        </w:tc>
        <w:tc>
          <w:tcPr>
            <w:tcW w:w="1443" w:type="dxa"/>
            <w:shd w:val="clear" w:color="auto" w:fill="B8CCE4" w:themeFill="accent1" w:themeFillTint="66"/>
          </w:tcPr>
          <w:p w:rsidR="00225C6B" w:rsidRPr="009844DB" w:rsidRDefault="00225C6B" w:rsidP="001B67BD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844DB">
              <w:rPr>
                <w:b/>
                <w:color w:val="0070C0"/>
                <w:sz w:val="20"/>
                <w:szCs w:val="20"/>
              </w:rPr>
              <w:t>Оценка трудоемкости релиза</w:t>
            </w:r>
          </w:p>
        </w:tc>
        <w:tc>
          <w:tcPr>
            <w:tcW w:w="1302" w:type="dxa"/>
            <w:shd w:val="clear" w:color="auto" w:fill="B8CCE4" w:themeFill="accent1" w:themeFillTint="66"/>
          </w:tcPr>
          <w:p w:rsidR="00225C6B" w:rsidRPr="009844DB" w:rsidRDefault="00225C6B" w:rsidP="001B67BD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Оценка стоимости релиза</w:t>
            </w:r>
          </w:p>
        </w:tc>
      </w:tr>
      <w:tr w:rsidR="005E096A" w:rsidTr="00B75956">
        <w:tc>
          <w:tcPr>
            <w:tcW w:w="14786" w:type="dxa"/>
            <w:gridSpan w:val="7"/>
            <w:shd w:val="clear" w:color="auto" w:fill="DBE5F1" w:themeFill="accent1" w:themeFillTint="33"/>
          </w:tcPr>
          <w:p w:rsidR="005E096A" w:rsidRPr="00B75956" w:rsidRDefault="005E096A">
            <w:pPr>
              <w:rPr>
                <w:b/>
                <w:color w:val="0070C0"/>
                <w:lang w:val="de-DE"/>
              </w:rPr>
            </w:pPr>
            <w:r w:rsidRPr="00B75956">
              <w:rPr>
                <w:b/>
                <w:color w:val="0070C0"/>
                <w:lang w:val="de-DE"/>
              </w:rPr>
              <w:t>Релиз «Серверная система»</w:t>
            </w:r>
          </w:p>
        </w:tc>
      </w:tr>
      <w:tr w:rsidR="0077291D" w:rsidTr="00FE60EC">
        <w:tc>
          <w:tcPr>
            <w:tcW w:w="1608" w:type="dxa"/>
          </w:tcPr>
          <w:p w:rsidR="0077291D" w:rsidRDefault="007729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1314" w:type="dxa"/>
          </w:tcPr>
          <w:p w:rsidR="0077291D" w:rsidRPr="00EE60B0" w:rsidRDefault="00752A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27.07.2012</w:t>
            </w:r>
          </w:p>
        </w:tc>
        <w:tc>
          <w:tcPr>
            <w:tcW w:w="2905" w:type="dxa"/>
          </w:tcPr>
          <w:p w:rsidR="0077291D" w:rsidRDefault="0069057B" w:rsidP="00752027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Архитектурный каркас </w:t>
            </w:r>
          </w:p>
          <w:p w:rsidR="0069057B" w:rsidRPr="00B75956" w:rsidRDefault="0069057B" w:rsidP="0069057B">
            <w:pPr>
              <w:outlineLvl w:val="0"/>
              <w:rPr>
                <w:color w:val="DBE5F1" w:themeColor="accent1" w:themeTint="33"/>
                <w:sz w:val="20"/>
                <w:szCs w:val="20"/>
              </w:rPr>
            </w:pPr>
          </w:p>
          <w:p w:rsidR="0069057B" w:rsidRDefault="0069057B" w:rsidP="00752027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2928" w:type="dxa"/>
          </w:tcPr>
          <w:p w:rsidR="0069057B" w:rsidRPr="00061198" w:rsidRDefault="00061198" w:rsidP="00061198">
            <w:pPr>
              <w:rPr>
                <w:i/>
                <w:sz w:val="20"/>
                <w:szCs w:val="20"/>
              </w:rPr>
            </w:pPr>
            <w:r w:rsidRPr="00061198">
              <w:rPr>
                <w:i/>
                <w:sz w:val="20"/>
                <w:szCs w:val="20"/>
              </w:rPr>
              <w:t>Получение а</w:t>
            </w:r>
            <w:r w:rsidR="0069057B" w:rsidRPr="00061198">
              <w:rPr>
                <w:i/>
                <w:sz w:val="20"/>
                <w:szCs w:val="20"/>
              </w:rPr>
              <w:t>рхитектурн</w:t>
            </w:r>
            <w:r w:rsidRPr="00061198">
              <w:rPr>
                <w:i/>
                <w:sz w:val="20"/>
                <w:szCs w:val="20"/>
              </w:rPr>
              <w:t>ого</w:t>
            </w:r>
            <w:r w:rsidR="0069057B" w:rsidRPr="00061198">
              <w:rPr>
                <w:i/>
                <w:sz w:val="20"/>
                <w:szCs w:val="20"/>
              </w:rPr>
              <w:t xml:space="preserve"> каркас</w:t>
            </w:r>
            <w:r w:rsidRPr="00061198">
              <w:rPr>
                <w:i/>
                <w:sz w:val="20"/>
                <w:szCs w:val="20"/>
              </w:rPr>
              <w:t>а</w:t>
            </w:r>
            <w:r w:rsidR="0069057B" w:rsidRPr="00061198">
              <w:rPr>
                <w:i/>
                <w:sz w:val="20"/>
                <w:szCs w:val="20"/>
              </w:rPr>
              <w:t xml:space="preserve"> сервера приложений</w:t>
            </w:r>
            <w:r w:rsidRPr="00061198">
              <w:rPr>
                <w:i/>
                <w:sz w:val="20"/>
                <w:szCs w:val="20"/>
              </w:rPr>
              <w:t xml:space="preserve">,  соответствующего требованиям ТЗ (по результатам </w:t>
            </w:r>
            <w:r w:rsidR="0069057B" w:rsidRPr="00061198">
              <w:rPr>
                <w:i/>
                <w:sz w:val="20"/>
                <w:szCs w:val="20"/>
              </w:rPr>
              <w:t>Unit-тест</w:t>
            </w:r>
            <w:r w:rsidRPr="00061198">
              <w:rPr>
                <w:i/>
                <w:sz w:val="20"/>
                <w:szCs w:val="20"/>
              </w:rPr>
              <w:t>ов</w:t>
            </w:r>
            <w:r w:rsidR="0069057B" w:rsidRPr="00061198">
              <w:rPr>
                <w:i/>
                <w:sz w:val="20"/>
                <w:szCs w:val="20"/>
              </w:rPr>
              <w:t xml:space="preserve"> API</w:t>
            </w:r>
            <w:r w:rsidRPr="00061198">
              <w:rPr>
                <w:i/>
                <w:sz w:val="20"/>
                <w:szCs w:val="20"/>
              </w:rPr>
              <w:t>,  н</w:t>
            </w:r>
            <w:r w:rsidR="0069057B" w:rsidRPr="00061198">
              <w:rPr>
                <w:i/>
                <w:sz w:val="20"/>
                <w:szCs w:val="20"/>
              </w:rPr>
              <w:t>агрузочно</w:t>
            </w:r>
            <w:r w:rsidRPr="00061198">
              <w:rPr>
                <w:i/>
                <w:sz w:val="20"/>
                <w:szCs w:val="20"/>
              </w:rPr>
              <w:t>го</w:t>
            </w:r>
            <w:r w:rsidR="0069057B" w:rsidRPr="00061198">
              <w:rPr>
                <w:i/>
                <w:sz w:val="20"/>
                <w:szCs w:val="20"/>
              </w:rPr>
              <w:t xml:space="preserve"> тестировани</w:t>
            </w:r>
            <w:r w:rsidRPr="00061198">
              <w:rPr>
                <w:i/>
                <w:sz w:val="20"/>
                <w:szCs w:val="20"/>
              </w:rPr>
              <w:t>я)</w:t>
            </w:r>
          </w:p>
          <w:p w:rsidR="00FD7979" w:rsidRPr="00C631A3" w:rsidRDefault="00FD7979" w:rsidP="00061198">
            <w:pPr>
              <w:pStyle w:val="a4"/>
              <w:rPr>
                <w:i/>
                <w:sz w:val="20"/>
                <w:szCs w:val="20"/>
              </w:rPr>
            </w:pPr>
          </w:p>
        </w:tc>
        <w:tc>
          <w:tcPr>
            <w:tcW w:w="3286" w:type="dxa"/>
          </w:tcPr>
          <w:p w:rsidR="0077291D" w:rsidRDefault="002B1512">
            <w:pPr>
              <w:rPr>
                <w:color w:val="00B050"/>
                <w:sz w:val="20"/>
                <w:szCs w:val="20"/>
              </w:rPr>
            </w:pPr>
            <w:r w:rsidRPr="00CB4BB9">
              <w:rPr>
                <w:color w:val="00B050"/>
                <w:sz w:val="20"/>
                <w:szCs w:val="20"/>
              </w:rPr>
              <w:t xml:space="preserve">Архитектурный каркас сервера приложений </w:t>
            </w:r>
          </w:p>
          <w:p w:rsidR="00061198" w:rsidRDefault="00061198" w:rsidP="00061198">
            <w:pPr>
              <w:rPr>
                <w:i/>
                <w:sz w:val="20"/>
                <w:szCs w:val="20"/>
              </w:rPr>
            </w:pPr>
            <w:r w:rsidRPr="00061198">
              <w:rPr>
                <w:i/>
                <w:sz w:val="20"/>
                <w:szCs w:val="20"/>
              </w:rPr>
              <w:t>Архитектурный каркас сервера приложений</w:t>
            </w:r>
          </w:p>
          <w:p w:rsidR="00061198" w:rsidRPr="00061198" w:rsidRDefault="00061198" w:rsidP="00061198">
            <w:pPr>
              <w:rPr>
                <w:i/>
                <w:sz w:val="20"/>
                <w:szCs w:val="20"/>
              </w:rPr>
            </w:pPr>
          </w:p>
          <w:p w:rsidR="00061198" w:rsidRDefault="00061198" w:rsidP="00061198">
            <w:pPr>
              <w:rPr>
                <w:i/>
                <w:sz w:val="20"/>
                <w:szCs w:val="20"/>
              </w:rPr>
            </w:pPr>
            <w:r w:rsidRPr="00061198">
              <w:rPr>
                <w:i/>
                <w:sz w:val="20"/>
                <w:szCs w:val="20"/>
              </w:rPr>
              <w:t>Unit-тесты API</w:t>
            </w:r>
          </w:p>
          <w:p w:rsidR="00061198" w:rsidRPr="00061198" w:rsidRDefault="00061198" w:rsidP="00061198">
            <w:pPr>
              <w:rPr>
                <w:i/>
                <w:sz w:val="20"/>
                <w:szCs w:val="20"/>
              </w:rPr>
            </w:pPr>
          </w:p>
          <w:p w:rsidR="00061198" w:rsidRDefault="00061198" w:rsidP="00061198">
            <w:pPr>
              <w:rPr>
                <w:i/>
                <w:sz w:val="20"/>
                <w:szCs w:val="20"/>
              </w:rPr>
            </w:pPr>
            <w:r w:rsidRPr="00061198">
              <w:rPr>
                <w:i/>
                <w:sz w:val="20"/>
                <w:szCs w:val="20"/>
              </w:rPr>
              <w:t>Нагрузочное тестирование</w:t>
            </w:r>
          </w:p>
          <w:p w:rsidR="00061198" w:rsidRPr="00061198" w:rsidRDefault="00061198" w:rsidP="00061198">
            <w:pPr>
              <w:rPr>
                <w:i/>
                <w:sz w:val="20"/>
                <w:szCs w:val="20"/>
              </w:rPr>
            </w:pPr>
          </w:p>
          <w:p w:rsidR="005E096A" w:rsidRDefault="00061198" w:rsidP="00061198">
            <w:pPr>
              <w:rPr>
                <w:color w:val="00B050"/>
                <w:sz w:val="20"/>
                <w:szCs w:val="20"/>
              </w:rPr>
            </w:pPr>
            <w:r w:rsidRPr="00C631A3">
              <w:rPr>
                <w:i/>
                <w:sz w:val="20"/>
                <w:szCs w:val="20"/>
              </w:rPr>
              <w:t>Архитектурное ревю по результатам тестов</w:t>
            </w:r>
          </w:p>
          <w:p w:rsidR="005E096A" w:rsidRPr="00CB4BB9" w:rsidRDefault="005E096A">
            <w:pPr>
              <w:rPr>
                <w:sz w:val="20"/>
                <w:szCs w:val="20"/>
              </w:rPr>
            </w:pPr>
          </w:p>
        </w:tc>
        <w:tc>
          <w:tcPr>
            <w:tcW w:w="1443" w:type="dxa"/>
          </w:tcPr>
          <w:p w:rsidR="0077291D" w:rsidRPr="00EE60B0" w:rsidRDefault="0077291D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77291D" w:rsidRPr="00EE60B0" w:rsidRDefault="0077291D">
            <w:pPr>
              <w:rPr>
                <w:sz w:val="20"/>
                <w:szCs w:val="20"/>
              </w:rPr>
            </w:pPr>
          </w:p>
        </w:tc>
      </w:tr>
      <w:tr w:rsidR="00643325" w:rsidTr="00FE60EC">
        <w:trPr>
          <w:trHeight w:val="2460"/>
        </w:trPr>
        <w:tc>
          <w:tcPr>
            <w:tcW w:w="1608" w:type="dxa"/>
          </w:tcPr>
          <w:p w:rsidR="00752027" w:rsidRPr="00EE60B0" w:rsidRDefault="00690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1314" w:type="dxa"/>
          </w:tcPr>
          <w:p w:rsidR="00752027" w:rsidRPr="00EE60B0" w:rsidRDefault="00287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10.08.2012</w:t>
            </w:r>
          </w:p>
        </w:tc>
        <w:tc>
          <w:tcPr>
            <w:tcW w:w="2905" w:type="dxa"/>
          </w:tcPr>
          <w:p w:rsidR="00752027" w:rsidRPr="00EE60B0" w:rsidRDefault="00F11753" w:rsidP="00D17CC7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Сервер приложений</w:t>
            </w:r>
          </w:p>
        </w:tc>
        <w:tc>
          <w:tcPr>
            <w:tcW w:w="2928" w:type="dxa"/>
          </w:tcPr>
          <w:p w:rsidR="00752027" w:rsidRPr="00C631A3" w:rsidRDefault="00061198" w:rsidP="00FE60E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Получение </w:t>
            </w:r>
            <w:r w:rsidR="00FE60EC">
              <w:rPr>
                <w:i/>
                <w:sz w:val="20"/>
                <w:szCs w:val="20"/>
              </w:rPr>
              <w:t>сервера приложений и его установка на обоих серверах; получение инструмента экспорта/импорта сегментов контента на сервера; организация репликации баз данных между серверами в соответствии с требованиями ТЗ</w:t>
            </w:r>
          </w:p>
        </w:tc>
        <w:tc>
          <w:tcPr>
            <w:tcW w:w="3286" w:type="dxa"/>
          </w:tcPr>
          <w:p w:rsidR="00CB4BB9" w:rsidRDefault="00B42CF1" w:rsidP="002B1512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1-й Этап Схемы развертывания: Сервер приложений, но без Клиента </w:t>
            </w:r>
            <w:r w:rsidR="00A27A29">
              <w:rPr>
                <w:color w:val="00B050"/>
                <w:sz w:val="20"/>
                <w:szCs w:val="20"/>
              </w:rPr>
              <w:t>(</w:t>
            </w:r>
            <w:proofErr w:type="gramStart"/>
            <w:r w:rsidR="00A27A29">
              <w:rPr>
                <w:color w:val="00B050"/>
                <w:sz w:val="20"/>
                <w:szCs w:val="20"/>
              </w:rPr>
              <w:t>см</w:t>
            </w:r>
            <w:proofErr w:type="gramEnd"/>
            <w:r w:rsidR="00A27A29">
              <w:rPr>
                <w:color w:val="00B050"/>
                <w:sz w:val="20"/>
                <w:szCs w:val="20"/>
              </w:rPr>
              <w:t xml:space="preserve"> </w:t>
            </w:r>
            <w:r w:rsidR="00F2565C">
              <w:rPr>
                <w:color w:val="00B050"/>
                <w:sz w:val="20"/>
                <w:szCs w:val="20"/>
              </w:rPr>
              <w:t>П</w:t>
            </w:r>
            <w:r w:rsidR="00A27A29">
              <w:rPr>
                <w:color w:val="00B050"/>
                <w:sz w:val="20"/>
                <w:szCs w:val="20"/>
              </w:rPr>
              <w:t>риложение 1</w:t>
            </w:r>
            <w:r w:rsidR="00F2565C">
              <w:rPr>
                <w:color w:val="00B050"/>
                <w:sz w:val="20"/>
                <w:szCs w:val="20"/>
              </w:rPr>
              <w:t>., рис.1</w:t>
            </w:r>
            <w:r w:rsidR="00A27A29">
              <w:rPr>
                <w:color w:val="00B050"/>
                <w:sz w:val="20"/>
                <w:szCs w:val="20"/>
              </w:rPr>
              <w:t>)</w:t>
            </w:r>
          </w:p>
          <w:p w:rsidR="00A27A29" w:rsidRPr="00CB4BB9" w:rsidRDefault="00A27A29" w:rsidP="002B1512">
            <w:pPr>
              <w:rPr>
                <w:sz w:val="20"/>
                <w:szCs w:val="20"/>
              </w:rPr>
            </w:pPr>
          </w:p>
          <w:p w:rsidR="00CB4BB9" w:rsidRPr="00B42CF1" w:rsidRDefault="00B42CF1" w:rsidP="002B1512">
            <w:pPr>
              <w:rPr>
                <w:color w:val="00B050"/>
                <w:sz w:val="20"/>
                <w:szCs w:val="20"/>
              </w:rPr>
            </w:pPr>
            <w:r w:rsidRPr="00B42CF1">
              <w:rPr>
                <w:color w:val="00B050"/>
                <w:sz w:val="20"/>
                <w:szCs w:val="20"/>
              </w:rPr>
              <w:t>2-й Этап Схемы развертывания:</w:t>
            </w:r>
          </w:p>
          <w:p w:rsidR="00B42CF1" w:rsidRPr="00B42CF1" w:rsidRDefault="00B42CF1" w:rsidP="002B1512">
            <w:pPr>
              <w:rPr>
                <w:color w:val="00B050"/>
                <w:sz w:val="20"/>
                <w:szCs w:val="20"/>
              </w:rPr>
            </w:pPr>
            <w:r w:rsidRPr="00B42CF1">
              <w:rPr>
                <w:color w:val="00B050"/>
                <w:sz w:val="20"/>
                <w:szCs w:val="20"/>
              </w:rPr>
              <w:t>Репликация, но нет клиента, способного работать напрямую с сервером в ДЦ</w:t>
            </w:r>
            <w:r w:rsidR="00A27A29">
              <w:rPr>
                <w:color w:val="00B050"/>
                <w:sz w:val="20"/>
                <w:szCs w:val="20"/>
              </w:rPr>
              <w:t xml:space="preserve"> (см </w:t>
            </w:r>
            <w:r w:rsidR="00F2565C">
              <w:rPr>
                <w:color w:val="00B050"/>
                <w:sz w:val="20"/>
                <w:szCs w:val="20"/>
              </w:rPr>
              <w:t>П</w:t>
            </w:r>
            <w:r w:rsidR="00A27A29">
              <w:rPr>
                <w:color w:val="00B050"/>
                <w:sz w:val="20"/>
                <w:szCs w:val="20"/>
              </w:rPr>
              <w:t>рилож</w:t>
            </w:r>
            <w:r w:rsidR="00F2565C">
              <w:rPr>
                <w:color w:val="00B050"/>
                <w:sz w:val="20"/>
                <w:szCs w:val="20"/>
              </w:rPr>
              <w:t>ение 1, рис.2</w:t>
            </w:r>
            <w:r w:rsidR="00A27A29">
              <w:rPr>
                <w:color w:val="00B050"/>
                <w:sz w:val="20"/>
                <w:szCs w:val="20"/>
              </w:rPr>
              <w:t>)</w:t>
            </w:r>
          </w:p>
          <w:p w:rsidR="00B42CF1" w:rsidRDefault="00B42CF1" w:rsidP="002B1512">
            <w:pPr>
              <w:rPr>
                <w:sz w:val="20"/>
                <w:szCs w:val="20"/>
              </w:rPr>
            </w:pPr>
          </w:p>
          <w:p w:rsidR="00061198" w:rsidRPr="00061198" w:rsidRDefault="00061198" w:rsidP="002B1512">
            <w:pPr>
              <w:rPr>
                <w:sz w:val="20"/>
                <w:szCs w:val="20"/>
              </w:rPr>
            </w:pPr>
            <w:r w:rsidRPr="00061198">
              <w:rPr>
                <w:sz w:val="20"/>
                <w:szCs w:val="20"/>
              </w:rPr>
              <w:t>Реализован сервер приложения и размещен на серверах заказчика:  на  локальном сервере и веб-сервере.</w:t>
            </w:r>
          </w:p>
          <w:p w:rsidR="00061198" w:rsidRDefault="00061198" w:rsidP="002B1512">
            <w:pPr>
              <w:rPr>
                <w:sz w:val="20"/>
                <w:szCs w:val="20"/>
              </w:rPr>
            </w:pPr>
          </w:p>
          <w:p w:rsidR="00752027" w:rsidRDefault="002B1512" w:rsidP="002B15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 </w:t>
            </w:r>
            <w:r w:rsidR="00A27A29">
              <w:rPr>
                <w:sz w:val="20"/>
                <w:szCs w:val="20"/>
              </w:rPr>
              <w:t xml:space="preserve">программный </w:t>
            </w:r>
            <w:r>
              <w:rPr>
                <w:sz w:val="20"/>
                <w:szCs w:val="20"/>
              </w:rPr>
              <w:t>и</w:t>
            </w:r>
            <w:r w:rsidR="00CD333C" w:rsidRPr="002B1512">
              <w:rPr>
                <w:sz w:val="20"/>
                <w:szCs w:val="20"/>
              </w:rPr>
              <w:t>нтерфейс</w:t>
            </w:r>
            <w:r>
              <w:rPr>
                <w:sz w:val="20"/>
                <w:szCs w:val="20"/>
              </w:rPr>
              <w:t xml:space="preserve"> </w:t>
            </w:r>
            <w:r w:rsidR="00CD333C" w:rsidRPr="002B1512">
              <w:rPr>
                <w:sz w:val="20"/>
                <w:szCs w:val="20"/>
              </w:rPr>
              <w:t>загрузки и выгрузки прогулок на сервер</w:t>
            </w:r>
            <w:r w:rsidR="00061198">
              <w:rPr>
                <w:sz w:val="20"/>
                <w:szCs w:val="20"/>
              </w:rPr>
              <w:t xml:space="preserve"> (как на локальный, так и на </w:t>
            </w:r>
            <w:proofErr w:type="spellStart"/>
            <w:r w:rsidR="00CC6BB0">
              <w:rPr>
                <w:sz w:val="20"/>
                <w:szCs w:val="20"/>
              </w:rPr>
              <w:lastRenderedPageBreak/>
              <w:t>веб</w:t>
            </w:r>
            <w:proofErr w:type="spellEnd"/>
            <w:r w:rsidR="00CC6BB0">
              <w:rPr>
                <w:sz w:val="20"/>
                <w:szCs w:val="20"/>
              </w:rPr>
              <w:t xml:space="preserve">) 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423A59" w:rsidRPr="00423A59">
              <w:rPr>
                <w:i/>
                <w:color w:val="0070C0"/>
                <w:sz w:val="20"/>
                <w:szCs w:val="20"/>
              </w:rPr>
              <w:t xml:space="preserve">  (обзор вариантов использования системы)</w:t>
            </w:r>
            <w:r w:rsidR="00CC6BB0">
              <w:rPr>
                <w:i/>
                <w:color w:val="0070C0"/>
                <w:sz w:val="20"/>
                <w:szCs w:val="20"/>
              </w:rPr>
              <w:t>, п.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 xml:space="preserve"> 2.1.)</w:t>
            </w:r>
            <w:r w:rsidR="00CC6BB0">
              <w:rPr>
                <w:i/>
                <w:color w:val="0070C0"/>
                <w:sz w:val="20"/>
                <w:szCs w:val="20"/>
              </w:rPr>
              <w:t>;</w:t>
            </w:r>
          </w:p>
          <w:p w:rsidR="002B1512" w:rsidRDefault="002B1512" w:rsidP="002B1512">
            <w:pPr>
              <w:rPr>
                <w:sz w:val="20"/>
                <w:szCs w:val="20"/>
              </w:rPr>
            </w:pPr>
          </w:p>
          <w:p w:rsidR="002B1512" w:rsidRDefault="002B1512" w:rsidP="002B15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 пользовательский интерфейс, которы</w:t>
            </w:r>
            <w:r w:rsidR="00AB7E94"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 xml:space="preserve"> позволяет делать это пользователю</w:t>
            </w:r>
            <w:r w:rsidR="00CC6BB0">
              <w:rPr>
                <w:sz w:val="20"/>
                <w:szCs w:val="20"/>
              </w:rPr>
              <w:t xml:space="preserve"> 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C6BB0">
              <w:rPr>
                <w:i/>
                <w:color w:val="0070C0"/>
                <w:sz w:val="20"/>
                <w:szCs w:val="20"/>
              </w:rPr>
              <w:t>, п.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 xml:space="preserve"> 2.1.)</w:t>
            </w:r>
            <w:r>
              <w:rPr>
                <w:sz w:val="20"/>
                <w:szCs w:val="20"/>
              </w:rPr>
              <w:t>;</w:t>
            </w:r>
          </w:p>
          <w:p w:rsidR="002B1512" w:rsidRPr="002B1512" w:rsidRDefault="002B1512" w:rsidP="002B1512">
            <w:pPr>
              <w:rPr>
                <w:sz w:val="20"/>
                <w:szCs w:val="20"/>
              </w:rPr>
            </w:pPr>
          </w:p>
          <w:p w:rsidR="00CD333C" w:rsidRPr="002B1512" w:rsidRDefault="002B1512" w:rsidP="002B15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Настроена и работает а</w:t>
            </w:r>
            <w:r w:rsidR="00CD333C" w:rsidRPr="002B1512">
              <w:rPr>
                <w:sz w:val="20"/>
                <w:szCs w:val="20"/>
              </w:rPr>
              <w:t>втоматическая репликация</w:t>
            </w:r>
            <w:r>
              <w:rPr>
                <w:sz w:val="20"/>
                <w:szCs w:val="20"/>
              </w:rPr>
              <w:t xml:space="preserve"> данных между локальным сервером и сервером в </w:t>
            </w:r>
            <w:proofErr w:type="gramStart"/>
            <w:r>
              <w:rPr>
                <w:sz w:val="20"/>
                <w:szCs w:val="20"/>
              </w:rPr>
              <w:t>дата-центре</w:t>
            </w:r>
            <w:proofErr w:type="gramEnd"/>
            <w:r w:rsidR="00CB4BB9">
              <w:rPr>
                <w:sz w:val="20"/>
                <w:szCs w:val="20"/>
              </w:rPr>
              <w:t>.  Репликация происходит в режиме близком к реальному времени.</w:t>
            </w:r>
            <w:r w:rsidR="00CC6BB0">
              <w:rPr>
                <w:sz w:val="20"/>
                <w:szCs w:val="20"/>
              </w:rPr>
              <w:t xml:space="preserve">  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C6BB0">
              <w:rPr>
                <w:i/>
                <w:color w:val="0070C0"/>
                <w:sz w:val="20"/>
                <w:szCs w:val="20"/>
              </w:rPr>
              <w:t>, п.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 xml:space="preserve"> 2.1.)</w:t>
            </w:r>
          </w:p>
          <w:p w:rsidR="00CD333C" w:rsidRPr="00EE60B0" w:rsidRDefault="00CD333C" w:rsidP="00CD333C">
            <w:pPr>
              <w:rPr>
                <w:sz w:val="20"/>
                <w:szCs w:val="20"/>
              </w:rPr>
            </w:pPr>
          </w:p>
        </w:tc>
        <w:tc>
          <w:tcPr>
            <w:tcW w:w="1443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</w:tr>
      <w:tr w:rsidR="00643325" w:rsidTr="00FE60EC">
        <w:tc>
          <w:tcPr>
            <w:tcW w:w="1608" w:type="dxa"/>
          </w:tcPr>
          <w:p w:rsidR="00752027" w:rsidRPr="00EE60B0" w:rsidRDefault="00FD79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2.3</w:t>
            </w:r>
          </w:p>
        </w:tc>
        <w:tc>
          <w:tcPr>
            <w:tcW w:w="1314" w:type="dxa"/>
          </w:tcPr>
          <w:p w:rsidR="00752027" w:rsidRPr="00EE60B0" w:rsidRDefault="002877AD" w:rsidP="00287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17.08.2012</w:t>
            </w:r>
          </w:p>
        </w:tc>
        <w:tc>
          <w:tcPr>
            <w:tcW w:w="2905" w:type="dxa"/>
          </w:tcPr>
          <w:p w:rsidR="00752027" w:rsidRPr="00EE60B0" w:rsidRDefault="00D17CC7" w:rsidP="007520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Сервер </w:t>
            </w:r>
            <w:r w:rsidR="005334A0">
              <w:rPr>
                <w:sz w:val="20"/>
                <w:szCs w:val="20"/>
              </w:rPr>
              <w:t>ВНУТРЕННИЙ</w:t>
            </w:r>
          </w:p>
          <w:p w:rsidR="00752027" w:rsidRPr="00EE60B0" w:rsidRDefault="00752027" w:rsidP="00752027">
            <w:pPr>
              <w:rPr>
                <w:sz w:val="20"/>
                <w:szCs w:val="20"/>
              </w:rPr>
            </w:pPr>
          </w:p>
        </w:tc>
        <w:tc>
          <w:tcPr>
            <w:tcW w:w="2928" w:type="dxa"/>
          </w:tcPr>
          <w:p w:rsidR="00620C05" w:rsidRDefault="00620C05" w:rsidP="00620C05">
            <w:pPr>
              <w:rPr>
                <w:i/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Реализован</w:t>
            </w:r>
            <w:proofErr w:type="gramEnd"/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рич-клиент</w:t>
            </w:r>
            <w:proofErr w:type="spellEnd"/>
            <w:r>
              <w:rPr>
                <w:i/>
                <w:sz w:val="20"/>
                <w:szCs w:val="20"/>
              </w:rPr>
              <w:t xml:space="preserve">», что обеспечивает бессбойную работу на локальном сервере (из офиса); </w:t>
            </w:r>
          </w:p>
          <w:p w:rsidR="00620C05" w:rsidRDefault="00620C05" w:rsidP="00620C0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Появление полнофункционального «дерева сегментов» (все созданные ранее сегменты импортированы на сервер)</w:t>
            </w:r>
          </w:p>
          <w:p w:rsidR="00620C05" w:rsidRDefault="00620C05" w:rsidP="00620C05">
            <w:pPr>
              <w:rPr>
                <w:i/>
                <w:sz w:val="20"/>
                <w:szCs w:val="20"/>
              </w:rPr>
            </w:pPr>
          </w:p>
          <w:p w:rsidR="00341996" w:rsidRPr="00EE60B0" w:rsidRDefault="00341996" w:rsidP="00620C05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3286" w:type="dxa"/>
          </w:tcPr>
          <w:p w:rsidR="00B42CF1" w:rsidRPr="00B42CF1" w:rsidRDefault="00B42CF1" w:rsidP="00B42CF1">
            <w:pPr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1.Полностью з</w:t>
            </w:r>
            <w:r w:rsidR="00CB4BB9" w:rsidRPr="00B42CF1">
              <w:rPr>
                <w:b/>
                <w:color w:val="00B050"/>
                <w:sz w:val="20"/>
                <w:szCs w:val="20"/>
              </w:rPr>
              <w:t>авершен  1-й этап  Схемы развертывания решения</w:t>
            </w:r>
            <w:r w:rsidRPr="00B42CF1">
              <w:rPr>
                <w:b/>
                <w:color w:val="00B050"/>
                <w:sz w:val="20"/>
                <w:szCs w:val="20"/>
              </w:rPr>
              <w:t xml:space="preserve"> </w:t>
            </w:r>
            <w:r w:rsidRPr="00B42CF1">
              <w:rPr>
                <w:color w:val="00B050"/>
                <w:sz w:val="20"/>
                <w:szCs w:val="20"/>
              </w:rPr>
              <w:t>(появился клиент)</w:t>
            </w:r>
            <w:r w:rsidR="007A12F4">
              <w:rPr>
                <w:color w:val="00B050"/>
                <w:sz w:val="20"/>
                <w:szCs w:val="20"/>
              </w:rPr>
              <w:t xml:space="preserve"> </w:t>
            </w:r>
            <w:r w:rsidR="001B23AE">
              <w:rPr>
                <w:b/>
                <w:color w:val="00B050"/>
                <w:sz w:val="20"/>
                <w:szCs w:val="20"/>
              </w:rPr>
              <w:t xml:space="preserve"> (</w:t>
            </w:r>
            <w:proofErr w:type="gramStart"/>
            <w:r w:rsidR="001B23AE">
              <w:rPr>
                <w:b/>
                <w:color w:val="00B050"/>
                <w:sz w:val="20"/>
                <w:szCs w:val="20"/>
              </w:rPr>
              <w:t>см</w:t>
            </w:r>
            <w:proofErr w:type="gramEnd"/>
            <w:r w:rsidR="001B23AE">
              <w:rPr>
                <w:b/>
                <w:color w:val="00B050"/>
                <w:sz w:val="20"/>
                <w:szCs w:val="20"/>
              </w:rPr>
              <w:t xml:space="preserve"> </w:t>
            </w:r>
            <w:r w:rsidR="00862021">
              <w:rPr>
                <w:b/>
                <w:color w:val="00B050"/>
                <w:sz w:val="20"/>
                <w:szCs w:val="20"/>
              </w:rPr>
              <w:t>П</w:t>
            </w:r>
            <w:r w:rsidR="001B23AE">
              <w:rPr>
                <w:b/>
                <w:color w:val="00B050"/>
                <w:sz w:val="20"/>
                <w:szCs w:val="20"/>
              </w:rPr>
              <w:t>риложение</w:t>
            </w:r>
            <w:r w:rsidR="00862021">
              <w:rPr>
                <w:b/>
                <w:color w:val="00B050"/>
                <w:sz w:val="20"/>
                <w:szCs w:val="20"/>
              </w:rPr>
              <w:t xml:space="preserve"> 1, рис.1</w:t>
            </w:r>
            <w:r w:rsidR="001B23AE">
              <w:rPr>
                <w:b/>
                <w:color w:val="00B050"/>
                <w:sz w:val="20"/>
                <w:szCs w:val="20"/>
              </w:rPr>
              <w:t>)</w:t>
            </w:r>
            <w:r w:rsidRPr="00B42CF1">
              <w:rPr>
                <w:b/>
                <w:color w:val="00B050"/>
                <w:sz w:val="20"/>
                <w:szCs w:val="20"/>
              </w:rPr>
              <w:t xml:space="preserve">  </w:t>
            </w:r>
          </w:p>
          <w:p w:rsidR="00CB4BB9" w:rsidRDefault="00CB4BB9" w:rsidP="002B1512">
            <w:pPr>
              <w:rPr>
                <w:b/>
                <w:color w:val="00B050"/>
                <w:sz w:val="20"/>
                <w:szCs w:val="20"/>
              </w:rPr>
            </w:pPr>
          </w:p>
          <w:p w:rsidR="001B23AE" w:rsidRPr="00B42CF1" w:rsidRDefault="001B23AE" w:rsidP="001B23AE">
            <w:pPr>
              <w:rPr>
                <w:color w:val="00B050"/>
                <w:sz w:val="20"/>
                <w:szCs w:val="20"/>
              </w:rPr>
            </w:pPr>
            <w:r w:rsidRPr="00B42CF1">
              <w:rPr>
                <w:color w:val="00B050"/>
                <w:sz w:val="20"/>
                <w:szCs w:val="20"/>
              </w:rPr>
              <w:t>2-й Этап Схемы развертывания:</w:t>
            </w:r>
          </w:p>
          <w:p w:rsidR="001B23AE" w:rsidRPr="00B42CF1" w:rsidRDefault="00862021" w:rsidP="001B23AE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в</w:t>
            </w:r>
            <w:r w:rsidR="001B23AE">
              <w:rPr>
                <w:color w:val="00B050"/>
                <w:sz w:val="20"/>
                <w:szCs w:val="20"/>
              </w:rPr>
              <w:t xml:space="preserve"> том же объеме</w:t>
            </w:r>
          </w:p>
          <w:p w:rsidR="001B23AE" w:rsidRDefault="001B23AE" w:rsidP="002B1512">
            <w:pPr>
              <w:rPr>
                <w:b/>
                <w:color w:val="00B050"/>
                <w:sz w:val="20"/>
                <w:szCs w:val="20"/>
              </w:rPr>
            </w:pPr>
          </w:p>
          <w:p w:rsidR="00CB4BB9" w:rsidRPr="00CB4BB9" w:rsidRDefault="00CB4BB9" w:rsidP="002B1512">
            <w:pPr>
              <w:rPr>
                <w:b/>
                <w:color w:val="00B050"/>
                <w:sz w:val="20"/>
                <w:szCs w:val="20"/>
              </w:rPr>
            </w:pPr>
          </w:p>
          <w:p w:rsidR="001B23AE" w:rsidRDefault="002B1512" w:rsidP="002B15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341996" w:rsidRPr="002B1512">
              <w:rPr>
                <w:sz w:val="20"/>
                <w:szCs w:val="20"/>
              </w:rPr>
              <w:t>Дерево сегментов</w:t>
            </w:r>
            <w:r>
              <w:rPr>
                <w:sz w:val="20"/>
                <w:szCs w:val="20"/>
              </w:rPr>
              <w:t>»</w:t>
            </w:r>
            <w:r w:rsidR="00341996" w:rsidRPr="002B1512">
              <w:rPr>
                <w:sz w:val="20"/>
                <w:szCs w:val="20"/>
              </w:rPr>
              <w:t xml:space="preserve"> контента</w:t>
            </w:r>
            <w:r>
              <w:rPr>
                <w:sz w:val="20"/>
                <w:szCs w:val="20"/>
              </w:rPr>
              <w:t xml:space="preserve"> – </w:t>
            </w:r>
            <w:r w:rsidR="00822C8B">
              <w:rPr>
                <w:sz w:val="20"/>
                <w:szCs w:val="20"/>
              </w:rPr>
              <w:t xml:space="preserve">навигация по сегментам контента осуществляется через </w:t>
            </w:r>
            <w:r>
              <w:rPr>
                <w:sz w:val="20"/>
                <w:szCs w:val="20"/>
              </w:rPr>
              <w:t>отображае</w:t>
            </w:r>
            <w:r w:rsidR="00822C8B">
              <w:rPr>
                <w:sz w:val="20"/>
                <w:szCs w:val="20"/>
              </w:rPr>
              <w:t>мый на экране</w:t>
            </w:r>
            <w:r>
              <w:rPr>
                <w:sz w:val="20"/>
                <w:szCs w:val="20"/>
              </w:rPr>
              <w:t xml:space="preserve"> </w:t>
            </w:r>
            <w:r w:rsidR="001B23AE">
              <w:rPr>
                <w:sz w:val="20"/>
                <w:szCs w:val="20"/>
              </w:rPr>
              <w:t xml:space="preserve">древовидный </w:t>
            </w:r>
            <w:r>
              <w:rPr>
                <w:sz w:val="20"/>
                <w:szCs w:val="20"/>
              </w:rPr>
              <w:t>список сегментов контента по городам</w:t>
            </w:r>
            <w:r w:rsidR="007A728C">
              <w:rPr>
                <w:sz w:val="20"/>
                <w:szCs w:val="20"/>
              </w:rPr>
              <w:t>;</w:t>
            </w:r>
          </w:p>
          <w:p w:rsidR="001B23AE" w:rsidRDefault="007A728C" w:rsidP="002B15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«дереве сегментов» реализованы с</w:t>
            </w:r>
            <w:r w:rsidR="001B23AE">
              <w:rPr>
                <w:sz w:val="20"/>
                <w:szCs w:val="20"/>
              </w:rPr>
              <w:t>ортировки</w:t>
            </w:r>
            <w:r>
              <w:rPr>
                <w:sz w:val="20"/>
                <w:szCs w:val="20"/>
              </w:rPr>
              <w:t>, ф</w:t>
            </w:r>
            <w:r w:rsidR="001B23AE">
              <w:rPr>
                <w:sz w:val="20"/>
                <w:szCs w:val="20"/>
              </w:rPr>
              <w:t>ильтры</w:t>
            </w:r>
            <w:r>
              <w:rPr>
                <w:sz w:val="20"/>
                <w:szCs w:val="20"/>
              </w:rPr>
              <w:t>, п</w:t>
            </w:r>
            <w:r w:rsidR="001B23AE">
              <w:rPr>
                <w:sz w:val="20"/>
                <w:szCs w:val="20"/>
              </w:rPr>
              <w:t>оиск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д</w:t>
            </w:r>
            <w:r w:rsidR="001B23AE">
              <w:rPr>
                <w:sz w:val="20"/>
                <w:szCs w:val="20"/>
              </w:rPr>
              <w:t>раг</w:t>
            </w:r>
            <w:r>
              <w:rPr>
                <w:sz w:val="20"/>
                <w:szCs w:val="20"/>
              </w:rPr>
              <w:t>-н-</w:t>
            </w:r>
            <w:r w:rsidR="001B23AE">
              <w:rPr>
                <w:sz w:val="20"/>
                <w:szCs w:val="20"/>
              </w:rPr>
              <w:t>д</w:t>
            </w:r>
            <w:r w:rsidR="00862021">
              <w:rPr>
                <w:sz w:val="20"/>
                <w:szCs w:val="20"/>
              </w:rPr>
              <w:t>р</w:t>
            </w:r>
            <w:r w:rsidR="001B23AE">
              <w:rPr>
                <w:sz w:val="20"/>
                <w:szCs w:val="20"/>
              </w:rPr>
              <w:t>опы</w:t>
            </w:r>
            <w:proofErr w:type="spellEnd"/>
            <w:r>
              <w:rPr>
                <w:sz w:val="20"/>
                <w:szCs w:val="20"/>
              </w:rPr>
              <w:t>, п</w:t>
            </w:r>
            <w:r w:rsidR="001B23AE">
              <w:rPr>
                <w:sz w:val="20"/>
                <w:szCs w:val="20"/>
              </w:rPr>
              <w:t>еретаскивание</w:t>
            </w:r>
            <w:r>
              <w:rPr>
                <w:sz w:val="20"/>
                <w:szCs w:val="20"/>
              </w:rPr>
              <w:t>, к</w:t>
            </w:r>
            <w:r w:rsidR="001B23AE">
              <w:rPr>
                <w:sz w:val="20"/>
                <w:szCs w:val="20"/>
              </w:rPr>
              <w:t>опирование</w:t>
            </w:r>
            <w:r w:rsidR="00620C05">
              <w:rPr>
                <w:sz w:val="20"/>
                <w:szCs w:val="20"/>
              </w:rPr>
              <w:t xml:space="preserve"> и т.д. в соответствии с ТЗ</w:t>
            </w:r>
            <w:r w:rsidR="00CC6BB0">
              <w:rPr>
                <w:sz w:val="20"/>
                <w:szCs w:val="20"/>
              </w:rPr>
              <w:t xml:space="preserve"> 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C6BB0">
              <w:rPr>
                <w:i/>
                <w:color w:val="0070C0"/>
                <w:sz w:val="20"/>
                <w:szCs w:val="20"/>
              </w:rPr>
              <w:t>, п. 1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.1.)</w:t>
            </w:r>
            <w:r w:rsidR="00CC6BB0">
              <w:rPr>
                <w:sz w:val="20"/>
                <w:szCs w:val="20"/>
              </w:rPr>
              <w:t>;</w:t>
            </w:r>
          </w:p>
          <w:p w:rsidR="00822C8B" w:rsidRDefault="00822C8B" w:rsidP="002B1512">
            <w:pPr>
              <w:rPr>
                <w:sz w:val="20"/>
                <w:szCs w:val="20"/>
              </w:rPr>
            </w:pPr>
          </w:p>
          <w:p w:rsidR="002B1512" w:rsidRDefault="002B1512" w:rsidP="002B15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карте отображаются </w:t>
            </w:r>
            <w:r w:rsidR="00822C8B">
              <w:rPr>
                <w:sz w:val="20"/>
                <w:szCs w:val="20"/>
              </w:rPr>
              <w:t xml:space="preserve"> ИП </w:t>
            </w:r>
            <w:r>
              <w:rPr>
                <w:sz w:val="20"/>
                <w:szCs w:val="20"/>
              </w:rPr>
              <w:lastRenderedPageBreak/>
              <w:t>редактируем</w:t>
            </w:r>
            <w:r w:rsidR="00822C8B">
              <w:rPr>
                <w:sz w:val="20"/>
                <w:szCs w:val="20"/>
              </w:rPr>
              <w:t xml:space="preserve">ого </w:t>
            </w:r>
            <w:r>
              <w:rPr>
                <w:sz w:val="20"/>
                <w:szCs w:val="20"/>
              </w:rPr>
              <w:t xml:space="preserve"> сегмент</w:t>
            </w:r>
            <w:r w:rsidR="00822C8B">
              <w:rPr>
                <w:sz w:val="20"/>
                <w:szCs w:val="20"/>
              </w:rPr>
              <w:t xml:space="preserve">а, </w:t>
            </w:r>
            <w:r>
              <w:rPr>
                <w:sz w:val="20"/>
                <w:szCs w:val="20"/>
              </w:rPr>
              <w:t>и (другим цветом) ИП сопредельных с ним сегментов</w:t>
            </w:r>
            <w:r w:rsidR="00CC6BB0">
              <w:rPr>
                <w:sz w:val="20"/>
                <w:szCs w:val="20"/>
              </w:rPr>
              <w:t xml:space="preserve"> 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C6BB0">
              <w:rPr>
                <w:i/>
                <w:color w:val="0070C0"/>
                <w:sz w:val="20"/>
                <w:szCs w:val="20"/>
              </w:rPr>
              <w:t>, п. 1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.1.)</w:t>
            </w:r>
            <w:r w:rsidR="00822C8B">
              <w:rPr>
                <w:sz w:val="20"/>
                <w:szCs w:val="20"/>
              </w:rPr>
              <w:t>;</w:t>
            </w:r>
          </w:p>
          <w:p w:rsidR="00822C8B" w:rsidRPr="002B1512" w:rsidRDefault="00822C8B" w:rsidP="002B1512">
            <w:pPr>
              <w:rPr>
                <w:sz w:val="20"/>
                <w:szCs w:val="20"/>
              </w:rPr>
            </w:pPr>
          </w:p>
          <w:p w:rsidR="00341996" w:rsidRDefault="00341996" w:rsidP="00822C8B">
            <w:pPr>
              <w:rPr>
                <w:sz w:val="20"/>
                <w:szCs w:val="20"/>
              </w:rPr>
            </w:pPr>
            <w:r w:rsidRPr="00822C8B">
              <w:rPr>
                <w:sz w:val="20"/>
                <w:szCs w:val="20"/>
              </w:rPr>
              <w:t>Возможность работать с локальным сервером из офиса</w:t>
            </w:r>
            <w:r w:rsidR="00822C8B">
              <w:rPr>
                <w:sz w:val="20"/>
                <w:szCs w:val="20"/>
              </w:rPr>
              <w:t xml:space="preserve">  (несколько человек с одним сегментом)</w:t>
            </w:r>
            <w:r w:rsidR="00CC6BB0">
              <w:rPr>
                <w:sz w:val="20"/>
                <w:szCs w:val="20"/>
              </w:rPr>
              <w:t xml:space="preserve">  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C6BB0">
              <w:rPr>
                <w:i/>
                <w:color w:val="0070C0"/>
                <w:sz w:val="20"/>
                <w:szCs w:val="20"/>
              </w:rPr>
              <w:t>, п. 2.3, 2.4, 3.3</w:t>
            </w:r>
            <w:r w:rsidR="00CC6BB0" w:rsidRPr="00CC6BB0">
              <w:rPr>
                <w:i/>
                <w:color w:val="0070C0"/>
                <w:sz w:val="20"/>
                <w:szCs w:val="20"/>
              </w:rPr>
              <w:t>.)</w:t>
            </w:r>
            <w:r w:rsidR="00822C8B">
              <w:rPr>
                <w:sz w:val="20"/>
                <w:szCs w:val="20"/>
              </w:rPr>
              <w:t>;</w:t>
            </w:r>
          </w:p>
          <w:p w:rsidR="00822C8B" w:rsidRDefault="00822C8B" w:rsidP="00822C8B">
            <w:pPr>
              <w:rPr>
                <w:sz w:val="20"/>
                <w:szCs w:val="20"/>
              </w:rPr>
            </w:pPr>
          </w:p>
          <w:p w:rsidR="00822C8B" w:rsidRDefault="00822C8B" w:rsidP="00822C8B">
            <w:pPr>
              <w:rPr>
                <w:sz w:val="20"/>
                <w:szCs w:val="20"/>
              </w:rPr>
            </w:pPr>
            <w:r w:rsidRPr="00822C8B">
              <w:rPr>
                <w:sz w:val="20"/>
                <w:szCs w:val="20"/>
              </w:rPr>
              <w:t>Возможность импортировать  сегменты, создаваемые вне офиса</w:t>
            </w:r>
            <w:r>
              <w:rPr>
                <w:sz w:val="20"/>
                <w:szCs w:val="20"/>
              </w:rPr>
              <w:t xml:space="preserve">, </w:t>
            </w:r>
            <w:r w:rsidR="001B23AE">
              <w:rPr>
                <w:sz w:val="20"/>
                <w:szCs w:val="20"/>
              </w:rPr>
              <w:t>сохраняется</w:t>
            </w:r>
            <w:r w:rsidR="00C33481">
              <w:rPr>
                <w:sz w:val="20"/>
                <w:szCs w:val="20"/>
              </w:rPr>
              <w:t xml:space="preserve"> 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33481">
              <w:rPr>
                <w:i/>
                <w:color w:val="0070C0"/>
                <w:sz w:val="20"/>
                <w:szCs w:val="20"/>
              </w:rPr>
              <w:t>, п. 3.2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>.)</w:t>
            </w:r>
          </w:p>
          <w:p w:rsidR="00AB7E94" w:rsidRDefault="00AB7E94" w:rsidP="00822C8B">
            <w:pPr>
              <w:rPr>
                <w:sz w:val="20"/>
                <w:szCs w:val="20"/>
              </w:rPr>
            </w:pPr>
          </w:p>
          <w:p w:rsidR="00341996" w:rsidRPr="00341996" w:rsidRDefault="00341996" w:rsidP="00CB4BB9">
            <w:pPr>
              <w:rPr>
                <w:sz w:val="20"/>
                <w:szCs w:val="20"/>
              </w:rPr>
            </w:pPr>
          </w:p>
        </w:tc>
        <w:tc>
          <w:tcPr>
            <w:tcW w:w="1443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</w:tr>
      <w:tr w:rsidR="00CB4BB9" w:rsidTr="00FE60EC">
        <w:tc>
          <w:tcPr>
            <w:tcW w:w="1608" w:type="dxa"/>
          </w:tcPr>
          <w:p w:rsidR="00CB4BB9" w:rsidRDefault="001B23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="00467704">
              <w:rPr>
                <w:sz w:val="20"/>
                <w:szCs w:val="20"/>
              </w:rPr>
              <w:t>.</w:t>
            </w:r>
            <w:r w:rsidR="00B75956">
              <w:rPr>
                <w:sz w:val="20"/>
                <w:szCs w:val="20"/>
              </w:rPr>
              <w:t>4</w:t>
            </w:r>
          </w:p>
        </w:tc>
        <w:tc>
          <w:tcPr>
            <w:tcW w:w="1314" w:type="dxa"/>
          </w:tcPr>
          <w:p w:rsidR="00CB4BB9" w:rsidRPr="00EE60B0" w:rsidRDefault="00287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24.08.2012</w:t>
            </w:r>
          </w:p>
        </w:tc>
        <w:tc>
          <w:tcPr>
            <w:tcW w:w="2905" w:type="dxa"/>
          </w:tcPr>
          <w:p w:rsidR="00C631A3" w:rsidRPr="00EE60B0" w:rsidRDefault="00D17CC7" w:rsidP="007520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Новый интерфейс</w:t>
            </w:r>
          </w:p>
        </w:tc>
        <w:tc>
          <w:tcPr>
            <w:tcW w:w="2928" w:type="dxa"/>
          </w:tcPr>
          <w:p w:rsidR="00D17CC7" w:rsidRDefault="00D17CC7" w:rsidP="009B4107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B4107">
              <w:rPr>
                <w:sz w:val="20"/>
                <w:szCs w:val="20"/>
              </w:rPr>
              <w:t xml:space="preserve">ереход на новый </w:t>
            </w:r>
            <w:r>
              <w:rPr>
                <w:sz w:val="20"/>
                <w:szCs w:val="20"/>
              </w:rPr>
              <w:t>более изящны</w:t>
            </w:r>
            <w:r w:rsidR="009B4107"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 xml:space="preserve"> и дружественны</w:t>
            </w:r>
            <w:r w:rsidR="009B4107"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 xml:space="preserve"> к пользователю</w:t>
            </w:r>
            <w:r w:rsidR="009B4107">
              <w:rPr>
                <w:sz w:val="20"/>
                <w:szCs w:val="20"/>
              </w:rPr>
              <w:t xml:space="preserve"> интерфейс; </w:t>
            </w:r>
            <w:r>
              <w:rPr>
                <w:sz w:val="20"/>
                <w:szCs w:val="20"/>
              </w:rPr>
              <w:t xml:space="preserve">Переход на работу с сервером </w:t>
            </w:r>
            <w:proofErr w:type="gramStart"/>
            <w:r>
              <w:rPr>
                <w:sz w:val="20"/>
                <w:szCs w:val="20"/>
              </w:rPr>
              <w:t>дата-центра</w:t>
            </w:r>
            <w:proofErr w:type="gramEnd"/>
            <w:r w:rsidR="009B4107">
              <w:rPr>
                <w:sz w:val="20"/>
                <w:szCs w:val="20"/>
              </w:rPr>
              <w:t xml:space="preserve"> (работа на обоих серверах равноценна)</w:t>
            </w:r>
          </w:p>
          <w:p w:rsidR="00D17CC7" w:rsidRDefault="00D17CC7" w:rsidP="00D17CC7">
            <w:pPr>
              <w:pStyle w:val="a4"/>
              <w:rPr>
                <w:i/>
                <w:sz w:val="20"/>
                <w:szCs w:val="20"/>
              </w:rPr>
            </w:pPr>
          </w:p>
          <w:p w:rsidR="00C631A3" w:rsidRPr="009B4107" w:rsidRDefault="00C631A3" w:rsidP="009B4107">
            <w:pPr>
              <w:rPr>
                <w:i/>
                <w:sz w:val="20"/>
                <w:szCs w:val="20"/>
              </w:rPr>
            </w:pPr>
          </w:p>
        </w:tc>
        <w:tc>
          <w:tcPr>
            <w:tcW w:w="3286" w:type="dxa"/>
          </w:tcPr>
          <w:p w:rsidR="00C631A3" w:rsidRPr="00B42CF1" w:rsidRDefault="00C631A3" w:rsidP="00C631A3">
            <w:pPr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Полностью з</w:t>
            </w:r>
            <w:r w:rsidRPr="00B42CF1">
              <w:rPr>
                <w:b/>
                <w:color w:val="00B050"/>
                <w:sz w:val="20"/>
                <w:szCs w:val="20"/>
              </w:rPr>
              <w:t xml:space="preserve">авершен  </w:t>
            </w:r>
            <w:r>
              <w:rPr>
                <w:b/>
                <w:color w:val="00B050"/>
                <w:sz w:val="20"/>
                <w:szCs w:val="20"/>
              </w:rPr>
              <w:t>2</w:t>
            </w:r>
            <w:r w:rsidRPr="00B42CF1">
              <w:rPr>
                <w:b/>
                <w:color w:val="00B050"/>
                <w:sz w:val="20"/>
                <w:szCs w:val="20"/>
              </w:rPr>
              <w:t xml:space="preserve">-й этап  Схемы развертывания решения </w:t>
            </w:r>
            <w:r w:rsidRPr="00B42CF1">
              <w:rPr>
                <w:color w:val="00B050"/>
                <w:sz w:val="20"/>
                <w:szCs w:val="20"/>
              </w:rPr>
              <w:t xml:space="preserve">(появился </w:t>
            </w:r>
            <w:r>
              <w:rPr>
                <w:color w:val="00B050"/>
                <w:sz w:val="20"/>
                <w:szCs w:val="20"/>
              </w:rPr>
              <w:t xml:space="preserve">полноценный </w:t>
            </w:r>
            <w:r w:rsidRPr="00B42CF1">
              <w:rPr>
                <w:color w:val="00B050"/>
                <w:sz w:val="20"/>
                <w:szCs w:val="20"/>
              </w:rPr>
              <w:t>клиент)</w:t>
            </w:r>
            <w:r w:rsidR="00620C05">
              <w:rPr>
                <w:color w:val="00B050"/>
                <w:sz w:val="20"/>
                <w:szCs w:val="20"/>
              </w:rPr>
              <w:t xml:space="preserve"> </w:t>
            </w:r>
            <w:r w:rsidR="00620C05" w:rsidRPr="00620C05">
              <w:rPr>
                <w:b/>
                <w:color w:val="00B050"/>
                <w:sz w:val="20"/>
                <w:szCs w:val="20"/>
              </w:rPr>
              <w:t>(см. Приложение 1, рис.2)</w:t>
            </w:r>
            <w:r w:rsidRPr="00B42CF1">
              <w:rPr>
                <w:b/>
                <w:color w:val="00B050"/>
                <w:sz w:val="20"/>
                <w:szCs w:val="20"/>
              </w:rPr>
              <w:t xml:space="preserve">.  </w:t>
            </w:r>
          </w:p>
          <w:p w:rsidR="00C631A3" w:rsidRDefault="00C631A3" w:rsidP="00CB4BB9">
            <w:pPr>
              <w:rPr>
                <w:sz w:val="20"/>
                <w:szCs w:val="20"/>
              </w:rPr>
            </w:pPr>
          </w:p>
          <w:p w:rsidR="00CB4BB9" w:rsidRDefault="00CB4BB9" w:rsidP="00CB4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Новый «</w:t>
            </w:r>
            <w:proofErr w:type="spellStart"/>
            <w:r>
              <w:rPr>
                <w:sz w:val="20"/>
                <w:szCs w:val="20"/>
              </w:rPr>
              <w:t>юзер-френдли</w:t>
            </w:r>
            <w:proofErr w:type="spellEnd"/>
            <w:r>
              <w:rPr>
                <w:sz w:val="20"/>
                <w:szCs w:val="20"/>
              </w:rPr>
              <w:t xml:space="preserve">» интерфейс создан и тестируется (пользователь может </w:t>
            </w:r>
            <w:proofErr w:type="gramStart"/>
            <w:r>
              <w:rPr>
                <w:sz w:val="20"/>
                <w:szCs w:val="20"/>
              </w:rPr>
              <w:t>выбрать каким пользоваться</w:t>
            </w:r>
            <w:proofErr w:type="gramEnd"/>
            <w:r>
              <w:rPr>
                <w:sz w:val="20"/>
                <w:szCs w:val="20"/>
              </w:rPr>
              <w:t>)</w:t>
            </w:r>
            <w:r w:rsidR="00C33481">
              <w:rPr>
                <w:sz w:val="20"/>
                <w:szCs w:val="20"/>
              </w:rPr>
              <w:t xml:space="preserve"> 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33481">
              <w:rPr>
                <w:i/>
                <w:color w:val="0070C0"/>
                <w:sz w:val="20"/>
                <w:szCs w:val="20"/>
              </w:rPr>
              <w:t>, п.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 xml:space="preserve"> 2.</w:t>
            </w:r>
            <w:r w:rsidR="00C33481">
              <w:rPr>
                <w:i/>
                <w:color w:val="0070C0"/>
                <w:sz w:val="20"/>
                <w:szCs w:val="20"/>
              </w:rPr>
              <w:t>4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>.)</w:t>
            </w:r>
            <w:r w:rsidR="009B4107">
              <w:rPr>
                <w:sz w:val="20"/>
                <w:szCs w:val="20"/>
              </w:rPr>
              <w:t>;</w:t>
            </w:r>
          </w:p>
          <w:p w:rsidR="009B4107" w:rsidRDefault="004A0B80" w:rsidP="00CB4BB9">
            <w:pPr>
              <w:rPr>
                <w:i/>
                <w:sz w:val="20"/>
                <w:szCs w:val="20"/>
              </w:rPr>
            </w:pPr>
            <w:r w:rsidRPr="00BC48AF">
              <w:rPr>
                <w:i/>
                <w:sz w:val="20"/>
                <w:szCs w:val="20"/>
              </w:rPr>
              <w:t>Интерфейс имеет много общего с «</w:t>
            </w:r>
            <w:r w:rsidRPr="00BC48AF">
              <w:rPr>
                <w:i/>
                <w:sz w:val="20"/>
                <w:szCs w:val="20"/>
                <w:lang w:val="de-DE"/>
              </w:rPr>
              <w:t>Google</w:t>
            </w:r>
            <w:r w:rsidRPr="00BC48AF">
              <w:rPr>
                <w:i/>
                <w:sz w:val="20"/>
                <w:szCs w:val="20"/>
              </w:rPr>
              <w:t xml:space="preserve"> </w:t>
            </w:r>
            <w:r w:rsidRPr="00BC48AF">
              <w:rPr>
                <w:i/>
                <w:sz w:val="20"/>
                <w:szCs w:val="20"/>
                <w:lang w:val="de-DE"/>
              </w:rPr>
              <w:t>Earth</w:t>
            </w:r>
            <w:r w:rsidRPr="00BC48AF">
              <w:rPr>
                <w:i/>
                <w:sz w:val="20"/>
                <w:szCs w:val="20"/>
              </w:rPr>
              <w:t>»: древовидная структура обрабатываемых сущностей (ИП, ИБ, ДП) + привязка фото/аудио/видео кон</w:t>
            </w:r>
            <w:r w:rsidR="009B4107">
              <w:rPr>
                <w:i/>
                <w:sz w:val="20"/>
                <w:szCs w:val="20"/>
              </w:rPr>
              <w:t>тента + привязка к координатам;</w:t>
            </w:r>
          </w:p>
          <w:p w:rsidR="004A0B80" w:rsidRDefault="009B4107" w:rsidP="00CB4BB9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Новый клиент позволяет работать с любым из серверов, работа на любом из них равноценна.</w:t>
            </w:r>
            <w:r w:rsidR="004A0B80" w:rsidRPr="00BC48AF">
              <w:rPr>
                <w:i/>
                <w:sz w:val="20"/>
                <w:szCs w:val="20"/>
              </w:rPr>
              <w:t xml:space="preserve"> </w:t>
            </w:r>
          </w:p>
          <w:p w:rsidR="00CB4BB9" w:rsidRPr="00822C8B" w:rsidRDefault="00CB4BB9" w:rsidP="00822C8B">
            <w:pPr>
              <w:rPr>
                <w:sz w:val="20"/>
                <w:szCs w:val="20"/>
              </w:rPr>
            </w:pPr>
          </w:p>
        </w:tc>
        <w:tc>
          <w:tcPr>
            <w:tcW w:w="1443" w:type="dxa"/>
          </w:tcPr>
          <w:p w:rsidR="00CB4BB9" w:rsidRPr="00EE60B0" w:rsidRDefault="00CB4BB9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CB4BB9" w:rsidRPr="00EE60B0" w:rsidRDefault="00CB4BB9">
            <w:pPr>
              <w:rPr>
                <w:sz w:val="20"/>
                <w:szCs w:val="20"/>
              </w:rPr>
            </w:pPr>
          </w:p>
        </w:tc>
      </w:tr>
      <w:tr w:rsidR="001B23AE" w:rsidTr="00CC6BB0">
        <w:trPr>
          <w:trHeight w:val="266"/>
        </w:trPr>
        <w:tc>
          <w:tcPr>
            <w:tcW w:w="14786" w:type="dxa"/>
            <w:gridSpan w:val="7"/>
            <w:shd w:val="clear" w:color="auto" w:fill="DBE5F1" w:themeFill="accent1" w:themeFillTint="33"/>
          </w:tcPr>
          <w:p w:rsidR="001B23AE" w:rsidRPr="00B75956" w:rsidRDefault="001B23AE">
            <w:pPr>
              <w:rPr>
                <w:b/>
                <w:sz w:val="20"/>
                <w:szCs w:val="20"/>
              </w:rPr>
            </w:pPr>
            <w:r w:rsidRPr="00B75956">
              <w:rPr>
                <w:b/>
                <w:color w:val="0070C0"/>
                <w:lang w:val="de-DE"/>
              </w:rPr>
              <w:t xml:space="preserve">WorkFlow </w:t>
            </w:r>
            <w:r w:rsidRPr="00B75956">
              <w:rPr>
                <w:b/>
                <w:color w:val="0070C0"/>
              </w:rPr>
              <w:t>система</w:t>
            </w:r>
          </w:p>
        </w:tc>
      </w:tr>
      <w:tr w:rsidR="00643325" w:rsidTr="00FE60EC">
        <w:trPr>
          <w:trHeight w:val="4705"/>
        </w:trPr>
        <w:tc>
          <w:tcPr>
            <w:tcW w:w="1608" w:type="dxa"/>
          </w:tcPr>
          <w:p w:rsidR="00752027" w:rsidRPr="00EE60B0" w:rsidRDefault="00467704" w:rsidP="001B23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  <w:r w:rsidR="001B23AE">
              <w:rPr>
                <w:sz w:val="20"/>
                <w:szCs w:val="20"/>
              </w:rPr>
              <w:t>1</w:t>
            </w:r>
          </w:p>
        </w:tc>
        <w:tc>
          <w:tcPr>
            <w:tcW w:w="1314" w:type="dxa"/>
          </w:tcPr>
          <w:p w:rsidR="00752027" w:rsidRPr="00EE60B0" w:rsidRDefault="00733C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31.08.2012</w:t>
            </w:r>
          </w:p>
        </w:tc>
        <w:tc>
          <w:tcPr>
            <w:tcW w:w="2905" w:type="dxa"/>
          </w:tcPr>
          <w:p w:rsidR="00752027" w:rsidRPr="00EE60B0" w:rsidRDefault="00FF6041" w:rsidP="00FF60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Интерфейс настройки полномочий</w:t>
            </w:r>
          </w:p>
        </w:tc>
        <w:tc>
          <w:tcPr>
            <w:tcW w:w="2928" w:type="dxa"/>
          </w:tcPr>
          <w:p w:rsidR="004D12F8" w:rsidRPr="001E1568" w:rsidRDefault="001E1568" w:rsidP="001E1568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Получение</w:t>
            </w:r>
            <w:r w:rsidR="004D12F8" w:rsidRPr="001E1568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соответствующего требованиям </w:t>
            </w:r>
            <w:r w:rsidR="004D12F8" w:rsidRPr="001E1568">
              <w:rPr>
                <w:i/>
                <w:sz w:val="20"/>
                <w:szCs w:val="20"/>
              </w:rPr>
              <w:t>интерфейс</w:t>
            </w:r>
            <w:r>
              <w:rPr>
                <w:i/>
                <w:sz w:val="20"/>
                <w:szCs w:val="20"/>
              </w:rPr>
              <w:t>а</w:t>
            </w:r>
            <w:r w:rsidR="004D12F8" w:rsidRPr="001E1568">
              <w:rPr>
                <w:i/>
                <w:sz w:val="20"/>
                <w:szCs w:val="20"/>
              </w:rPr>
              <w:t xml:space="preserve"> настройки прав пользователей (включая права внешних пользователей – </w:t>
            </w:r>
            <w:proofErr w:type="spellStart"/>
            <w:r w:rsidR="004D12F8" w:rsidRPr="001E1568">
              <w:rPr>
                <w:i/>
                <w:sz w:val="20"/>
                <w:szCs w:val="20"/>
              </w:rPr>
              <w:t>франчайзи</w:t>
            </w:r>
            <w:proofErr w:type="spellEnd"/>
            <w:r w:rsidR="004D12F8" w:rsidRPr="001E1568">
              <w:rPr>
                <w:i/>
                <w:sz w:val="20"/>
                <w:szCs w:val="20"/>
              </w:rPr>
              <w:t xml:space="preserve"> и клиентов </w:t>
            </w:r>
            <w:r w:rsidR="004D12F8" w:rsidRPr="001E1568">
              <w:rPr>
                <w:i/>
                <w:sz w:val="20"/>
                <w:szCs w:val="20"/>
                <w:lang w:val="de-DE"/>
              </w:rPr>
              <w:t>UGC</w:t>
            </w:r>
            <w:r w:rsidR="004D12F8" w:rsidRPr="001E1568">
              <w:rPr>
                <w:i/>
                <w:sz w:val="20"/>
                <w:szCs w:val="20"/>
              </w:rPr>
              <w:t>)</w:t>
            </w:r>
            <w:r>
              <w:rPr>
                <w:i/>
                <w:sz w:val="20"/>
                <w:szCs w:val="20"/>
              </w:rPr>
              <w:t>;</w:t>
            </w:r>
            <w:r w:rsidR="00353320" w:rsidRPr="001E1568">
              <w:rPr>
                <w:i/>
                <w:sz w:val="20"/>
                <w:szCs w:val="20"/>
              </w:rPr>
              <w:t xml:space="preserve">  </w:t>
            </w:r>
          </w:p>
          <w:p w:rsidR="00341996" w:rsidRPr="001E1568" w:rsidRDefault="001E1568" w:rsidP="001E1568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Появление </w:t>
            </w:r>
            <w:r w:rsidR="00341996" w:rsidRPr="001E1568">
              <w:rPr>
                <w:i/>
                <w:sz w:val="20"/>
                <w:szCs w:val="20"/>
              </w:rPr>
              <w:t>функцион</w:t>
            </w:r>
            <w:r>
              <w:rPr>
                <w:i/>
                <w:sz w:val="20"/>
                <w:szCs w:val="20"/>
              </w:rPr>
              <w:t>альности</w:t>
            </w:r>
            <w:r w:rsidR="00341996" w:rsidRPr="001E1568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 </w:t>
            </w:r>
            <w:r w:rsidR="00341996" w:rsidRPr="001E1568">
              <w:rPr>
                <w:i/>
                <w:sz w:val="20"/>
                <w:szCs w:val="20"/>
              </w:rPr>
              <w:t xml:space="preserve">ведения статистических данных  </w:t>
            </w:r>
            <w:r w:rsidR="001B23AE" w:rsidRPr="001E1568">
              <w:rPr>
                <w:sz w:val="20"/>
                <w:szCs w:val="20"/>
              </w:rPr>
              <w:t xml:space="preserve">(интерпретация и отображение + отчеты)  </w:t>
            </w:r>
            <w:r w:rsidR="00341996" w:rsidRPr="001E1568">
              <w:rPr>
                <w:i/>
                <w:sz w:val="20"/>
                <w:szCs w:val="20"/>
              </w:rPr>
              <w:t>по контенту</w:t>
            </w:r>
            <w:r>
              <w:rPr>
                <w:i/>
                <w:sz w:val="20"/>
                <w:szCs w:val="20"/>
              </w:rPr>
              <w:t>.</w:t>
            </w:r>
          </w:p>
          <w:p w:rsidR="00752027" w:rsidRPr="00EE60B0" w:rsidRDefault="00752027" w:rsidP="00341996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3286" w:type="dxa"/>
          </w:tcPr>
          <w:p w:rsidR="0068422E" w:rsidRPr="00B42CF1" w:rsidRDefault="00467704" w:rsidP="0068422E">
            <w:pPr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З</w:t>
            </w:r>
            <w:r w:rsidR="0068422E" w:rsidRPr="00B42CF1">
              <w:rPr>
                <w:b/>
                <w:color w:val="00B050"/>
                <w:sz w:val="20"/>
                <w:szCs w:val="20"/>
              </w:rPr>
              <w:t xml:space="preserve">авершен  </w:t>
            </w:r>
            <w:r w:rsidR="0068422E">
              <w:rPr>
                <w:b/>
                <w:color w:val="00B050"/>
                <w:sz w:val="20"/>
                <w:szCs w:val="20"/>
              </w:rPr>
              <w:t>3</w:t>
            </w:r>
            <w:r w:rsidR="0068422E" w:rsidRPr="00B42CF1">
              <w:rPr>
                <w:b/>
                <w:color w:val="00B050"/>
                <w:sz w:val="20"/>
                <w:szCs w:val="20"/>
              </w:rPr>
              <w:t xml:space="preserve">-й этап  Схемы развертывания решения </w:t>
            </w:r>
            <w:r w:rsidR="0068422E" w:rsidRPr="00B42CF1">
              <w:rPr>
                <w:color w:val="00B050"/>
                <w:sz w:val="20"/>
                <w:szCs w:val="20"/>
              </w:rPr>
              <w:t>(появил</w:t>
            </w:r>
            <w:r w:rsidR="0068422E">
              <w:rPr>
                <w:color w:val="00B050"/>
                <w:sz w:val="20"/>
                <w:szCs w:val="20"/>
              </w:rPr>
              <w:t xml:space="preserve">ись настройки </w:t>
            </w:r>
            <w:proofErr w:type="spellStart"/>
            <w:r w:rsidR="0068422E">
              <w:rPr>
                <w:color w:val="00B050"/>
                <w:sz w:val="20"/>
                <w:szCs w:val="20"/>
              </w:rPr>
              <w:t>франчайзи</w:t>
            </w:r>
            <w:proofErr w:type="spellEnd"/>
            <w:r>
              <w:rPr>
                <w:color w:val="00B050"/>
                <w:sz w:val="20"/>
                <w:szCs w:val="20"/>
              </w:rPr>
              <w:t xml:space="preserve">, но </w:t>
            </w:r>
            <w:r>
              <w:rPr>
                <w:color w:val="00B050"/>
                <w:sz w:val="20"/>
                <w:szCs w:val="20"/>
                <w:lang w:val="de-DE"/>
              </w:rPr>
              <w:t>WF</w:t>
            </w:r>
            <w:r w:rsidRPr="00467704">
              <w:rPr>
                <w:color w:val="00B050"/>
                <w:sz w:val="20"/>
                <w:szCs w:val="20"/>
              </w:rPr>
              <w:t xml:space="preserve"> </w:t>
            </w:r>
            <w:r w:rsidR="001405CF">
              <w:rPr>
                <w:color w:val="00B050"/>
                <w:sz w:val="20"/>
                <w:szCs w:val="20"/>
              </w:rPr>
              <w:t xml:space="preserve">пока </w:t>
            </w:r>
            <w:r>
              <w:rPr>
                <w:color w:val="00B050"/>
                <w:sz w:val="20"/>
                <w:szCs w:val="20"/>
              </w:rPr>
              <w:t>нет</w:t>
            </w:r>
            <w:r w:rsidR="0068422E" w:rsidRPr="00B42CF1">
              <w:rPr>
                <w:color w:val="00B050"/>
                <w:sz w:val="20"/>
                <w:szCs w:val="20"/>
              </w:rPr>
              <w:t>)</w:t>
            </w:r>
            <w:r w:rsidR="001405CF">
              <w:rPr>
                <w:color w:val="00B050"/>
                <w:sz w:val="20"/>
                <w:szCs w:val="20"/>
              </w:rPr>
              <w:t xml:space="preserve"> </w:t>
            </w:r>
            <w:r w:rsidR="001405CF" w:rsidRPr="001405CF">
              <w:rPr>
                <w:b/>
                <w:color w:val="00B050"/>
                <w:sz w:val="20"/>
                <w:szCs w:val="20"/>
              </w:rPr>
              <w:t>(см. Приложение 1, рис.3)</w:t>
            </w:r>
            <w:r w:rsidR="0068422E" w:rsidRPr="00B42CF1">
              <w:rPr>
                <w:b/>
                <w:color w:val="00B050"/>
                <w:sz w:val="20"/>
                <w:szCs w:val="20"/>
              </w:rPr>
              <w:t xml:space="preserve">.  </w:t>
            </w:r>
          </w:p>
          <w:p w:rsidR="0068422E" w:rsidRDefault="0068422E" w:rsidP="00822C8B">
            <w:pPr>
              <w:rPr>
                <w:sz w:val="20"/>
                <w:szCs w:val="20"/>
              </w:rPr>
            </w:pPr>
          </w:p>
          <w:p w:rsidR="0068422E" w:rsidRDefault="00341996" w:rsidP="00822C8B">
            <w:pPr>
              <w:rPr>
                <w:sz w:val="20"/>
                <w:szCs w:val="20"/>
              </w:rPr>
            </w:pPr>
            <w:r w:rsidRPr="00822C8B">
              <w:rPr>
                <w:sz w:val="20"/>
                <w:szCs w:val="20"/>
              </w:rPr>
              <w:t xml:space="preserve">Интерфейс </w:t>
            </w:r>
            <w:r w:rsidR="0068422E">
              <w:rPr>
                <w:sz w:val="20"/>
                <w:szCs w:val="20"/>
              </w:rPr>
              <w:t xml:space="preserve"> создания </w:t>
            </w:r>
            <w:proofErr w:type="spellStart"/>
            <w:r w:rsidR="0068422E">
              <w:rPr>
                <w:sz w:val="20"/>
                <w:szCs w:val="20"/>
              </w:rPr>
              <w:t>франчайзи</w:t>
            </w:r>
            <w:proofErr w:type="spellEnd"/>
            <w:r w:rsidR="0068422E">
              <w:rPr>
                <w:sz w:val="20"/>
                <w:szCs w:val="20"/>
              </w:rPr>
              <w:t>;</w:t>
            </w:r>
          </w:p>
          <w:p w:rsidR="00752027" w:rsidRDefault="0068422E" w:rsidP="00822C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Интерфейс </w:t>
            </w:r>
            <w:r w:rsidR="00341996" w:rsidRPr="00822C8B">
              <w:rPr>
                <w:sz w:val="20"/>
                <w:szCs w:val="20"/>
              </w:rPr>
              <w:t>настройки прав и полномочий пользователей</w:t>
            </w:r>
            <w:r w:rsidR="00822C8B">
              <w:rPr>
                <w:sz w:val="20"/>
                <w:szCs w:val="20"/>
              </w:rPr>
              <w:t xml:space="preserve"> (как для </w:t>
            </w:r>
            <w:r w:rsidR="005334A0">
              <w:rPr>
                <w:sz w:val="20"/>
                <w:szCs w:val="20"/>
              </w:rPr>
              <w:t>компании</w:t>
            </w:r>
            <w:r w:rsidR="00822C8B">
              <w:rPr>
                <w:sz w:val="20"/>
                <w:szCs w:val="20"/>
              </w:rPr>
              <w:t xml:space="preserve">, так и для </w:t>
            </w:r>
            <w:proofErr w:type="spellStart"/>
            <w:r w:rsidR="00822C8B">
              <w:rPr>
                <w:sz w:val="20"/>
                <w:szCs w:val="20"/>
              </w:rPr>
              <w:t>франчайзи</w:t>
            </w:r>
            <w:proofErr w:type="spellEnd"/>
            <w:r w:rsidR="00822C8B">
              <w:rPr>
                <w:sz w:val="20"/>
                <w:szCs w:val="20"/>
              </w:rPr>
              <w:t>, а также для сторонних пользователей (</w:t>
            </w:r>
            <w:r w:rsidR="00822C8B">
              <w:rPr>
                <w:sz w:val="20"/>
                <w:szCs w:val="20"/>
                <w:lang w:val="de-DE"/>
              </w:rPr>
              <w:t>UGC</w:t>
            </w:r>
            <w:r w:rsidR="00822C8B" w:rsidRPr="00822C8B">
              <w:rPr>
                <w:sz w:val="20"/>
                <w:szCs w:val="20"/>
              </w:rPr>
              <w:t>)</w:t>
            </w:r>
            <w:r w:rsidR="00822C8B">
              <w:rPr>
                <w:sz w:val="20"/>
                <w:szCs w:val="20"/>
              </w:rPr>
              <w:t>)</w:t>
            </w:r>
            <w:r w:rsidR="00C33481">
              <w:rPr>
                <w:sz w:val="20"/>
                <w:szCs w:val="20"/>
              </w:rPr>
              <w:t xml:space="preserve"> 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33481">
              <w:rPr>
                <w:i/>
                <w:color w:val="0070C0"/>
                <w:sz w:val="20"/>
                <w:szCs w:val="20"/>
              </w:rPr>
              <w:t>, п. 3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>.1.)</w:t>
            </w:r>
            <w:r w:rsidR="00822C8B">
              <w:rPr>
                <w:sz w:val="20"/>
                <w:szCs w:val="20"/>
              </w:rPr>
              <w:t>;</w:t>
            </w:r>
          </w:p>
          <w:p w:rsidR="00822C8B" w:rsidRPr="00822C8B" w:rsidRDefault="00822C8B" w:rsidP="00822C8B">
            <w:pPr>
              <w:rPr>
                <w:sz w:val="20"/>
                <w:szCs w:val="20"/>
              </w:rPr>
            </w:pPr>
          </w:p>
          <w:p w:rsidR="00822C8B" w:rsidRPr="00822C8B" w:rsidRDefault="00822C8B" w:rsidP="00822C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Формируются с</w:t>
            </w:r>
            <w:r w:rsidRPr="00822C8B">
              <w:rPr>
                <w:sz w:val="20"/>
                <w:szCs w:val="20"/>
              </w:rPr>
              <w:t xml:space="preserve">татистические отчеты </w:t>
            </w:r>
            <w:r w:rsidR="001B23AE">
              <w:rPr>
                <w:sz w:val="20"/>
                <w:szCs w:val="20"/>
              </w:rPr>
              <w:t xml:space="preserve">(интерпретация и отображение + отчеты)  </w:t>
            </w:r>
            <w:r w:rsidRPr="00822C8B">
              <w:rPr>
                <w:sz w:val="20"/>
                <w:szCs w:val="20"/>
              </w:rPr>
              <w:t>по контенту</w:t>
            </w:r>
          </w:p>
          <w:p w:rsidR="00822C8B" w:rsidRDefault="00822C8B" w:rsidP="00822C8B">
            <w:pPr>
              <w:pStyle w:val="a4"/>
              <w:rPr>
                <w:sz w:val="20"/>
                <w:szCs w:val="20"/>
              </w:rPr>
            </w:pPr>
          </w:p>
          <w:p w:rsidR="00423813" w:rsidRPr="00423813" w:rsidRDefault="00423813" w:rsidP="00423813">
            <w:pPr>
              <w:rPr>
                <w:sz w:val="20"/>
                <w:szCs w:val="20"/>
              </w:rPr>
            </w:pPr>
          </w:p>
        </w:tc>
        <w:tc>
          <w:tcPr>
            <w:tcW w:w="1443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</w:tr>
      <w:tr w:rsidR="00643325" w:rsidRPr="00467704" w:rsidTr="00FE60EC">
        <w:tc>
          <w:tcPr>
            <w:tcW w:w="1608" w:type="dxa"/>
          </w:tcPr>
          <w:p w:rsidR="00752027" w:rsidRPr="00467704" w:rsidRDefault="00B759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1314" w:type="dxa"/>
          </w:tcPr>
          <w:p w:rsidR="00752027" w:rsidRPr="00467704" w:rsidRDefault="003016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07.09.2012</w:t>
            </w:r>
          </w:p>
        </w:tc>
        <w:tc>
          <w:tcPr>
            <w:tcW w:w="2905" w:type="dxa"/>
          </w:tcPr>
          <w:p w:rsidR="00752027" w:rsidRPr="00467704" w:rsidRDefault="0072601E" w:rsidP="007260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WorkFlow</w:t>
            </w:r>
            <w:bookmarkStart w:id="0" w:name="_GoBack"/>
            <w:bookmarkEnd w:id="0"/>
            <w:r>
              <w:rPr>
                <w:sz w:val="20"/>
                <w:szCs w:val="20"/>
              </w:rPr>
              <w:t xml:space="preserve"> система</w:t>
            </w:r>
          </w:p>
        </w:tc>
        <w:tc>
          <w:tcPr>
            <w:tcW w:w="2928" w:type="dxa"/>
          </w:tcPr>
          <w:p w:rsidR="00D561A1" w:rsidRDefault="00D561A1" w:rsidP="00D561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Получение системы, правильно работающей с </w:t>
            </w:r>
            <w:proofErr w:type="spellStart"/>
            <w:r>
              <w:rPr>
                <w:sz w:val="20"/>
                <w:szCs w:val="20"/>
              </w:rPr>
              <w:t>преднастроенным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1E1568">
              <w:rPr>
                <w:sz w:val="20"/>
                <w:szCs w:val="20"/>
                <w:lang w:val="de-DE"/>
              </w:rPr>
              <w:t>WF</w:t>
            </w:r>
            <w:r w:rsidR="001E1568">
              <w:rPr>
                <w:sz w:val="20"/>
                <w:szCs w:val="20"/>
              </w:rPr>
              <w:t xml:space="preserve"> процессо</w:t>
            </w:r>
            <w:r>
              <w:rPr>
                <w:sz w:val="20"/>
                <w:szCs w:val="20"/>
              </w:rPr>
              <w:t>м</w:t>
            </w:r>
            <w:r w:rsidR="001E1568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включая функциональность</w:t>
            </w:r>
            <w:r w:rsidR="001E1568">
              <w:rPr>
                <w:sz w:val="20"/>
                <w:szCs w:val="20"/>
              </w:rPr>
              <w:t xml:space="preserve"> «Авторский договор»</w:t>
            </w:r>
            <w:r>
              <w:rPr>
                <w:sz w:val="20"/>
                <w:szCs w:val="20"/>
              </w:rPr>
              <w:t xml:space="preserve">. </w:t>
            </w:r>
          </w:p>
          <w:p w:rsidR="00752027" w:rsidRPr="001E1568" w:rsidRDefault="00D561A1" w:rsidP="00D561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Получение </w:t>
            </w:r>
            <w:r w:rsidR="0023007A">
              <w:rPr>
                <w:sz w:val="20"/>
                <w:szCs w:val="20"/>
              </w:rPr>
              <w:t>функциональност</w:t>
            </w:r>
            <w:r>
              <w:rPr>
                <w:sz w:val="20"/>
                <w:szCs w:val="20"/>
              </w:rPr>
              <w:t>и</w:t>
            </w:r>
            <w:r w:rsidR="0023007A">
              <w:rPr>
                <w:sz w:val="20"/>
                <w:szCs w:val="20"/>
              </w:rPr>
              <w:t xml:space="preserve"> хранения и обработки картографического и специального контента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86" w:type="dxa"/>
          </w:tcPr>
          <w:p w:rsidR="00752027" w:rsidRPr="000C28B3" w:rsidRDefault="00AB7E94">
            <w:pPr>
              <w:rPr>
                <w:sz w:val="20"/>
                <w:szCs w:val="20"/>
              </w:rPr>
            </w:pPr>
            <w:r w:rsidRPr="000C28B3">
              <w:rPr>
                <w:sz w:val="20"/>
                <w:szCs w:val="20"/>
              </w:rPr>
              <w:t>Реализована и работает функциональность "Авторский договор»</w:t>
            </w:r>
            <w:r w:rsidR="002048FB">
              <w:rPr>
                <w:sz w:val="20"/>
                <w:szCs w:val="20"/>
              </w:rPr>
              <w:t xml:space="preserve"> 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2048FB">
              <w:rPr>
                <w:i/>
                <w:color w:val="0070C0"/>
                <w:sz w:val="20"/>
                <w:szCs w:val="20"/>
              </w:rPr>
              <w:t>, п. 4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.1.)</w:t>
            </w:r>
          </w:p>
          <w:p w:rsidR="00AB7E94" w:rsidRPr="000C28B3" w:rsidRDefault="00AB7E94">
            <w:pPr>
              <w:rPr>
                <w:sz w:val="20"/>
                <w:szCs w:val="20"/>
              </w:rPr>
            </w:pPr>
          </w:p>
          <w:p w:rsidR="001E1568" w:rsidRPr="000C28B3" w:rsidRDefault="00AB7E94">
            <w:pPr>
              <w:rPr>
                <w:sz w:val="20"/>
                <w:szCs w:val="20"/>
              </w:rPr>
            </w:pPr>
            <w:r w:rsidRPr="000C28B3">
              <w:rPr>
                <w:sz w:val="20"/>
                <w:szCs w:val="20"/>
                <w:lang w:val="de-DE"/>
              </w:rPr>
              <w:t>WF</w:t>
            </w:r>
            <w:r w:rsidRPr="000C28B3">
              <w:rPr>
                <w:sz w:val="20"/>
                <w:szCs w:val="20"/>
              </w:rPr>
              <w:t xml:space="preserve"> процесс </w:t>
            </w:r>
            <w:r w:rsidR="009956BE" w:rsidRPr="000C28B3">
              <w:rPr>
                <w:sz w:val="20"/>
                <w:szCs w:val="20"/>
              </w:rPr>
              <w:t xml:space="preserve">жестко </w:t>
            </w:r>
            <w:r w:rsidRPr="000C28B3">
              <w:rPr>
                <w:sz w:val="20"/>
                <w:szCs w:val="20"/>
              </w:rPr>
              <w:t>настр</w:t>
            </w:r>
            <w:r w:rsidR="009956BE" w:rsidRPr="000C28B3">
              <w:rPr>
                <w:sz w:val="20"/>
                <w:szCs w:val="20"/>
              </w:rPr>
              <w:t xml:space="preserve">оен </w:t>
            </w:r>
            <w:r w:rsidRPr="000C28B3">
              <w:rPr>
                <w:sz w:val="20"/>
                <w:szCs w:val="20"/>
              </w:rPr>
              <w:t xml:space="preserve"> по полномочи</w:t>
            </w:r>
            <w:r w:rsidR="001E1568" w:rsidRPr="000C28B3">
              <w:rPr>
                <w:sz w:val="20"/>
                <w:szCs w:val="20"/>
              </w:rPr>
              <w:t xml:space="preserve">ям, созданным в предыдущем </w:t>
            </w:r>
            <w:proofErr w:type="spellStart"/>
            <w:r w:rsidR="001E1568" w:rsidRPr="000C28B3">
              <w:rPr>
                <w:sz w:val="20"/>
                <w:szCs w:val="20"/>
              </w:rPr>
              <w:t>билде</w:t>
            </w:r>
            <w:proofErr w:type="spellEnd"/>
            <w:r w:rsidR="009956BE" w:rsidRPr="000C28B3">
              <w:rPr>
                <w:sz w:val="20"/>
                <w:szCs w:val="20"/>
              </w:rPr>
              <w:t>, и пользователям (</w:t>
            </w:r>
            <w:r w:rsidR="001E1568" w:rsidRPr="000C28B3">
              <w:rPr>
                <w:sz w:val="20"/>
                <w:szCs w:val="20"/>
                <w:lang w:val="de-DE"/>
              </w:rPr>
              <w:t>WF</w:t>
            </w:r>
            <w:r w:rsidR="001E1568" w:rsidRPr="000C28B3">
              <w:rPr>
                <w:sz w:val="20"/>
                <w:szCs w:val="20"/>
              </w:rPr>
              <w:t xml:space="preserve"> процедура может быть настроена как на полномочие в целом , так и на отдельного пользователя</w:t>
            </w:r>
            <w:r w:rsidR="009956BE" w:rsidRPr="000C28B3">
              <w:rPr>
                <w:sz w:val="20"/>
                <w:szCs w:val="20"/>
              </w:rPr>
              <w:t>)</w:t>
            </w:r>
            <w:r w:rsidR="001E1568" w:rsidRPr="000C28B3">
              <w:rPr>
                <w:sz w:val="20"/>
                <w:szCs w:val="20"/>
              </w:rPr>
              <w:t>.</w:t>
            </w:r>
            <w:r w:rsidR="002048FB">
              <w:rPr>
                <w:sz w:val="20"/>
                <w:szCs w:val="20"/>
              </w:rPr>
              <w:t xml:space="preserve"> 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2048FB">
              <w:rPr>
                <w:i/>
                <w:color w:val="0070C0"/>
                <w:sz w:val="20"/>
                <w:szCs w:val="20"/>
              </w:rPr>
              <w:t>, п. 4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.1.)</w:t>
            </w:r>
          </w:p>
          <w:p w:rsidR="001E1568" w:rsidRPr="000C28B3" w:rsidRDefault="001E1568">
            <w:pPr>
              <w:rPr>
                <w:sz w:val="20"/>
                <w:szCs w:val="20"/>
              </w:rPr>
            </w:pPr>
          </w:p>
          <w:p w:rsidR="001E1568" w:rsidRPr="000C28B3" w:rsidRDefault="001E1568" w:rsidP="001E1568">
            <w:pPr>
              <w:rPr>
                <w:sz w:val="20"/>
                <w:szCs w:val="20"/>
              </w:rPr>
            </w:pPr>
            <w:r w:rsidRPr="000C28B3">
              <w:rPr>
                <w:sz w:val="20"/>
                <w:szCs w:val="20"/>
              </w:rPr>
              <w:t>Реализована функция</w:t>
            </w:r>
            <w:r w:rsidR="0023007A" w:rsidRPr="000C28B3">
              <w:rPr>
                <w:sz w:val="20"/>
                <w:szCs w:val="20"/>
              </w:rPr>
              <w:t xml:space="preserve"> подготовки (переработки в требуемый формат) и </w:t>
            </w:r>
            <w:r w:rsidRPr="000C28B3">
              <w:rPr>
                <w:sz w:val="20"/>
                <w:szCs w:val="20"/>
              </w:rPr>
              <w:t xml:space="preserve"> хранения (поиск, фильтры, привязка к гостинице и т.д.)  на сервере карт и </w:t>
            </w:r>
            <w:proofErr w:type="spellStart"/>
            <w:r w:rsidRPr="000C28B3">
              <w:rPr>
                <w:sz w:val="20"/>
                <w:szCs w:val="20"/>
              </w:rPr>
              <w:t>спец</w:t>
            </w:r>
            <w:proofErr w:type="gramStart"/>
            <w:r w:rsidRPr="000C28B3">
              <w:rPr>
                <w:sz w:val="20"/>
                <w:szCs w:val="20"/>
              </w:rPr>
              <w:t>.к</w:t>
            </w:r>
            <w:proofErr w:type="gramEnd"/>
            <w:r w:rsidRPr="000C28B3">
              <w:rPr>
                <w:sz w:val="20"/>
                <w:szCs w:val="20"/>
              </w:rPr>
              <w:t>онтента</w:t>
            </w:r>
            <w:proofErr w:type="spellEnd"/>
            <w:r w:rsidRPr="000C28B3">
              <w:rPr>
                <w:sz w:val="20"/>
                <w:szCs w:val="20"/>
              </w:rPr>
              <w:t xml:space="preserve"> для </w:t>
            </w:r>
            <w:r w:rsidRPr="000C28B3">
              <w:rPr>
                <w:sz w:val="20"/>
                <w:szCs w:val="20"/>
              </w:rPr>
              <w:lastRenderedPageBreak/>
              <w:t>города/оператора сервиса (транспортные схемы, памятки туриста, разговорники и т.п.)</w:t>
            </w:r>
          </w:p>
        </w:tc>
        <w:tc>
          <w:tcPr>
            <w:tcW w:w="1443" w:type="dxa"/>
          </w:tcPr>
          <w:p w:rsidR="00752027" w:rsidRPr="00467704" w:rsidRDefault="00752027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752027" w:rsidRPr="00467704" w:rsidRDefault="00752027">
            <w:pPr>
              <w:rPr>
                <w:sz w:val="20"/>
                <w:szCs w:val="20"/>
              </w:rPr>
            </w:pPr>
          </w:p>
        </w:tc>
      </w:tr>
      <w:tr w:rsidR="001B23AE" w:rsidTr="00FE60EC">
        <w:tc>
          <w:tcPr>
            <w:tcW w:w="1608" w:type="dxa"/>
          </w:tcPr>
          <w:p w:rsidR="001B23AE" w:rsidRDefault="008A26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3.3</w:t>
            </w:r>
          </w:p>
        </w:tc>
        <w:tc>
          <w:tcPr>
            <w:tcW w:w="1314" w:type="dxa"/>
          </w:tcPr>
          <w:p w:rsidR="001B23AE" w:rsidRPr="00EE60B0" w:rsidRDefault="003016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14.09.2012</w:t>
            </w:r>
          </w:p>
        </w:tc>
        <w:tc>
          <w:tcPr>
            <w:tcW w:w="2905" w:type="dxa"/>
          </w:tcPr>
          <w:p w:rsidR="001B23AE" w:rsidRPr="00FF6041" w:rsidRDefault="00FF604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Настройка </w:t>
            </w:r>
            <w:r>
              <w:rPr>
                <w:sz w:val="20"/>
                <w:szCs w:val="20"/>
                <w:lang w:val="de-DE"/>
              </w:rPr>
              <w:t>WF</w:t>
            </w:r>
          </w:p>
        </w:tc>
        <w:tc>
          <w:tcPr>
            <w:tcW w:w="2928" w:type="dxa"/>
          </w:tcPr>
          <w:p w:rsidR="001B23AE" w:rsidRDefault="001B23AE" w:rsidP="00D561A1">
            <w:pPr>
              <w:outlineLvl w:val="0"/>
              <w:rPr>
                <w:sz w:val="20"/>
                <w:szCs w:val="20"/>
              </w:rPr>
            </w:pPr>
            <w:r w:rsidRPr="00D561A1">
              <w:rPr>
                <w:sz w:val="20"/>
                <w:szCs w:val="20"/>
              </w:rPr>
              <w:t>Получение инструмента, обеспечивающего настройку и управление  бизнес-процессом создания контента и всеми его составляющими (работами, артефактами, ролями, состояниями сущностей, последовательностью выполн</w:t>
            </w:r>
            <w:r w:rsidR="00D561A1">
              <w:rPr>
                <w:sz w:val="20"/>
                <w:szCs w:val="20"/>
              </w:rPr>
              <w:t>ения работ, уведомлений, задач);</w:t>
            </w:r>
          </w:p>
          <w:p w:rsidR="00D561A1" w:rsidRPr="00D561A1" w:rsidRDefault="00D561A1" w:rsidP="00D561A1">
            <w:pPr>
              <w:outlineLvl w:val="0"/>
              <w:rPr>
                <w:sz w:val="20"/>
                <w:szCs w:val="20"/>
              </w:rPr>
            </w:pPr>
          </w:p>
          <w:p w:rsidR="001B23AE" w:rsidRDefault="001B23AE" w:rsidP="00D561A1">
            <w:pPr>
              <w:outlineLvl w:val="0"/>
              <w:rPr>
                <w:sz w:val="20"/>
                <w:szCs w:val="20"/>
              </w:rPr>
            </w:pPr>
            <w:r w:rsidRPr="00D561A1">
              <w:rPr>
                <w:sz w:val="20"/>
                <w:szCs w:val="20"/>
              </w:rPr>
              <w:t xml:space="preserve">Получение инструмента  для </w:t>
            </w:r>
            <w:proofErr w:type="gramStart"/>
            <w:r w:rsidRPr="00D561A1">
              <w:rPr>
                <w:sz w:val="20"/>
                <w:szCs w:val="20"/>
              </w:rPr>
              <w:t>контроля за</w:t>
            </w:r>
            <w:proofErr w:type="gramEnd"/>
            <w:r w:rsidRPr="00D561A1">
              <w:rPr>
                <w:sz w:val="20"/>
                <w:szCs w:val="20"/>
              </w:rPr>
              <w:t xml:space="preserve"> выполнением бизнес процесса создания контента</w:t>
            </w:r>
            <w:r w:rsidR="00D561A1">
              <w:rPr>
                <w:sz w:val="20"/>
                <w:szCs w:val="20"/>
              </w:rPr>
              <w:t>;</w:t>
            </w:r>
          </w:p>
          <w:p w:rsidR="00D561A1" w:rsidRPr="00D561A1" w:rsidRDefault="00D561A1" w:rsidP="00D561A1">
            <w:pPr>
              <w:outlineLvl w:val="0"/>
              <w:rPr>
                <w:sz w:val="20"/>
                <w:szCs w:val="20"/>
              </w:rPr>
            </w:pPr>
          </w:p>
          <w:p w:rsidR="00752A18" w:rsidRDefault="00752A18" w:rsidP="00D561A1">
            <w:pPr>
              <w:rPr>
                <w:i/>
                <w:sz w:val="20"/>
                <w:szCs w:val="20"/>
              </w:rPr>
            </w:pPr>
            <w:r w:rsidRPr="00D561A1">
              <w:rPr>
                <w:i/>
                <w:sz w:val="20"/>
                <w:szCs w:val="20"/>
              </w:rPr>
              <w:t xml:space="preserve">Реализован интерфейс настройки </w:t>
            </w:r>
            <w:r w:rsidRPr="00D561A1">
              <w:rPr>
                <w:i/>
                <w:sz w:val="20"/>
                <w:szCs w:val="20"/>
                <w:lang w:val="en-US"/>
              </w:rPr>
              <w:t>WF</w:t>
            </w:r>
            <w:r w:rsidR="00D561A1">
              <w:rPr>
                <w:i/>
                <w:sz w:val="20"/>
                <w:szCs w:val="20"/>
              </w:rPr>
              <w:t>;</w:t>
            </w:r>
          </w:p>
          <w:p w:rsidR="00D561A1" w:rsidRPr="00D561A1" w:rsidRDefault="00D561A1" w:rsidP="00D561A1">
            <w:pPr>
              <w:rPr>
                <w:i/>
                <w:sz w:val="20"/>
                <w:szCs w:val="20"/>
              </w:rPr>
            </w:pPr>
          </w:p>
          <w:p w:rsidR="00752A18" w:rsidRPr="00D561A1" w:rsidRDefault="00752A18" w:rsidP="00D561A1">
            <w:pPr>
              <w:rPr>
                <w:i/>
                <w:sz w:val="20"/>
                <w:szCs w:val="20"/>
              </w:rPr>
            </w:pPr>
            <w:r w:rsidRPr="00D561A1">
              <w:rPr>
                <w:i/>
                <w:sz w:val="20"/>
                <w:szCs w:val="20"/>
              </w:rPr>
              <w:t xml:space="preserve">Реализован интерфейс администрирования процессов </w:t>
            </w:r>
            <w:r w:rsidRPr="00D561A1">
              <w:rPr>
                <w:i/>
                <w:sz w:val="20"/>
                <w:szCs w:val="20"/>
                <w:lang w:val="en-US"/>
              </w:rPr>
              <w:t>WF</w:t>
            </w:r>
            <w:r w:rsidRPr="00D561A1">
              <w:rPr>
                <w:i/>
                <w:sz w:val="20"/>
                <w:szCs w:val="20"/>
              </w:rPr>
              <w:t xml:space="preserve"> (общий и для сторонних пользователей)</w:t>
            </w:r>
          </w:p>
          <w:p w:rsidR="001B23AE" w:rsidRDefault="001B23AE" w:rsidP="00752A18">
            <w:pPr>
              <w:pStyle w:val="a4"/>
              <w:rPr>
                <w:i/>
                <w:sz w:val="20"/>
                <w:szCs w:val="20"/>
              </w:rPr>
            </w:pPr>
          </w:p>
        </w:tc>
        <w:tc>
          <w:tcPr>
            <w:tcW w:w="3286" w:type="dxa"/>
          </w:tcPr>
          <w:p w:rsidR="009956BE" w:rsidRPr="000C28B3" w:rsidRDefault="009956BE" w:rsidP="009956BE">
            <w:pPr>
              <w:rPr>
                <w:sz w:val="20"/>
                <w:szCs w:val="20"/>
              </w:rPr>
            </w:pPr>
            <w:r w:rsidRPr="000C28B3">
              <w:rPr>
                <w:sz w:val="20"/>
                <w:szCs w:val="20"/>
              </w:rPr>
              <w:t xml:space="preserve">Появился интерфейс гибкой настройки </w:t>
            </w:r>
            <w:r w:rsidRPr="000C28B3">
              <w:rPr>
                <w:sz w:val="20"/>
                <w:szCs w:val="20"/>
                <w:lang w:val="de-DE"/>
              </w:rPr>
              <w:t>WF</w:t>
            </w:r>
            <w:r w:rsidRPr="000C28B3">
              <w:rPr>
                <w:sz w:val="20"/>
                <w:szCs w:val="20"/>
              </w:rPr>
              <w:t xml:space="preserve"> процессов;</w:t>
            </w:r>
          </w:p>
          <w:p w:rsidR="009956BE" w:rsidRPr="000C28B3" w:rsidRDefault="009956BE" w:rsidP="009956BE">
            <w:pPr>
              <w:rPr>
                <w:sz w:val="20"/>
                <w:szCs w:val="20"/>
              </w:rPr>
            </w:pPr>
          </w:p>
          <w:p w:rsidR="009956BE" w:rsidRPr="000C28B3" w:rsidRDefault="009956BE" w:rsidP="009956BE">
            <w:pPr>
              <w:rPr>
                <w:sz w:val="20"/>
                <w:szCs w:val="20"/>
              </w:rPr>
            </w:pPr>
            <w:r w:rsidRPr="000C28B3">
              <w:rPr>
                <w:sz w:val="20"/>
                <w:szCs w:val="20"/>
              </w:rPr>
              <w:t xml:space="preserve">АРМ Администратора </w:t>
            </w:r>
            <w:r w:rsidRPr="000C28B3">
              <w:rPr>
                <w:sz w:val="20"/>
                <w:szCs w:val="20"/>
                <w:lang w:val="de-DE"/>
              </w:rPr>
              <w:t>WF</w:t>
            </w:r>
            <w:r w:rsidRPr="000C28B3">
              <w:rPr>
                <w:sz w:val="20"/>
                <w:szCs w:val="20"/>
              </w:rPr>
              <w:t xml:space="preserve"> снабженный всем необходимым инструментарием (настройка, администрирование);</w:t>
            </w:r>
            <w:r w:rsidR="002048FB">
              <w:rPr>
                <w:sz w:val="20"/>
                <w:szCs w:val="20"/>
              </w:rPr>
              <w:t xml:space="preserve"> 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2048FB">
              <w:rPr>
                <w:i/>
                <w:color w:val="0070C0"/>
                <w:sz w:val="20"/>
                <w:szCs w:val="20"/>
              </w:rPr>
              <w:t>, п. 4.2, 4.3, 4.4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.)</w:t>
            </w:r>
          </w:p>
          <w:p w:rsidR="001B23AE" w:rsidRPr="000C28B3" w:rsidRDefault="001B23AE" w:rsidP="00467704">
            <w:pPr>
              <w:rPr>
                <w:sz w:val="20"/>
                <w:szCs w:val="20"/>
              </w:rPr>
            </w:pPr>
          </w:p>
          <w:p w:rsidR="009956BE" w:rsidRPr="000C28B3" w:rsidRDefault="009956BE" w:rsidP="002048FB">
            <w:pPr>
              <w:rPr>
                <w:b/>
                <w:color w:val="00B050"/>
                <w:sz w:val="20"/>
                <w:szCs w:val="20"/>
              </w:rPr>
            </w:pPr>
            <w:r w:rsidRPr="000C28B3">
              <w:rPr>
                <w:sz w:val="20"/>
                <w:szCs w:val="20"/>
              </w:rPr>
              <w:t xml:space="preserve">АРМ Главного Редактора, снабженный инструментами </w:t>
            </w:r>
            <w:proofErr w:type="gramStart"/>
            <w:r w:rsidRPr="000C28B3">
              <w:rPr>
                <w:sz w:val="20"/>
                <w:szCs w:val="20"/>
              </w:rPr>
              <w:t>контроля за</w:t>
            </w:r>
            <w:proofErr w:type="gramEnd"/>
            <w:r w:rsidRPr="000C28B3">
              <w:rPr>
                <w:sz w:val="20"/>
                <w:szCs w:val="20"/>
              </w:rPr>
              <w:t xml:space="preserve"> выполнением БП (отчеты, оповещения и т.п.)</w:t>
            </w:r>
            <w:r w:rsidR="002048FB">
              <w:rPr>
                <w:sz w:val="20"/>
                <w:szCs w:val="20"/>
              </w:rPr>
              <w:t xml:space="preserve"> 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2048FB">
              <w:rPr>
                <w:i/>
                <w:color w:val="0070C0"/>
                <w:sz w:val="20"/>
                <w:szCs w:val="20"/>
              </w:rPr>
              <w:t>, п.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 xml:space="preserve"> </w:t>
            </w:r>
            <w:r w:rsidR="002048FB">
              <w:rPr>
                <w:i/>
                <w:color w:val="0070C0"/>
                <w:sz w:val="20"/>
                <w:szCs w:val="20"/>
              </w:rPr>
              <w:t>4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.1.)</w:t>
            </w:r>
          </w:p>
        </w:tc>
        <w:tc>
          <w:tcPr>
            <w:tcW w:w="1443" w:type="dxa"/>
          </w:tcPr>
          <w:p w:rsidR="001B23AE" w:rsidRPr="00EE60B0" w:rsidRDefault="001B23AE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1B23AE" w:rsidRPr="00EE60B0" w:rsidRDefault="001B23AE">
            <w:pPr>
              <w:rPr>
                <w:sz w:val="20"/>
                <w:szCs w:val="20"/>
              </w:rPr>
            </w:pPr>
          </w:p>
        </w:tc>
      </w:tr>
      <w:tr w:rsidR="00F86DB3" w:rsidTr="00B75956">
        <w:tc>
          <w:tcPr>
            <w:tcW w:w="14786" w:type="dxa"/>
            <w:gridSpan w:val="7"/>
            <w:shd w:val="clear" w:color="auto" w:fill="DBE5F1" w:themeFill="accent1" w:themeFillTint="33"/>
          </w:tcPr>
          <w:p w:rsidR="00F86DB3" w:rsidRPr="00EE60B0" w:rsidRDefault="00F86DB3">
            <w:pPr>
              <w:rPr>
                <w:sz w:val="20"/>
                <w:szCs w:val="20"/>
              </w:rPr>
            </w:pPr>
            <w:r w:rsidRPr="00B75956">
              <w:rPr>
                <w:b/>
                <w:color w:val="0070C0"/>
              </w:rPr>
              <w:t>Коммерческое приложение (</w:t>
            </w:r>
            <w:proofErr w:type="spellStart"/>
            <w:r w:rsidRPr="00B75956">
              <w:rPr>
                <w:b/>
                <w:color w:val="0070C0"/>
              </w:rPr>
              <w:t>франчайзи</w:t>
            </w:r>
            <w:proofErr w:type="spellEnd"/>
            <w:r w:rsidRPr="00B75956">
              <w:rPr>
                <w:b/>
                <w:color w:val="0070C0"/>
              </w:rPr>
              <w:t>, пользователи UGC)</w:t>
            </w:r>
          </w:p>
        </w:tc>
      </w:tr>
      <w:tr w:rsidR="00643325" w:rsidTr="00FE60EC">
        <w:tc>
          <w:tcPr>
            <w:tcW w:w="1608" w:type="dxa"/>
          </w:tcPr>
          <w:p w:rsidR="00752027" w:rsidRPr="00EE60B0" w:rsidRDefault="00B759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314" w:type="dxa"/>
          </w:tcPr>
          <w:p w:rsidR="00752027" w:rsidRPr="00EE60B0" w:rsidRDefault="003016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21.09.2012</w:t>
            </w:r>
          </w:p>
        </w:tc>
        <w:tc>
          <w:tcPr>
            <w:tcW w:w="2905" w:type="dxa"/>
          </w:tcPr>
          <w:p w:rsidR="00752027" w:rsidRPr="00EE60B0" w:rsidRDefault="00EE60B0">
            <w:pPr>
              <w:rPr>
                <w:sz w:val="20"/>
                <w:szCs w:val="20"/>
              </w:rPr>
            </w:pPr>
            <w:r w:rsidRPr="00EE60B0">
              <w:rPr>
                <w:sz w:val="20"/>
                <w:szCs w:val="20"/>
              </w:rPr>
              <w:t>Специальная версия  интерфейса для  пользователей «</w:t>
            </w:r>
            <w:r w:rsidRPr="00EE60B0">
              <w:rPr>
                <w:sz w:val="20"/>
                <w:szCs w:val="20"/>
                <w:lang w:val="de-DE"/>
              </w:rPr>
              <w:t>UGC</w:t>
            </w:r>
            <w:r w:rsidRPr="00EE60B0">
              <w:rPr>
                <w:sz w:val="20"/>
                <w:szCs w:val="20"/>
              </w:rPr>
              <w:t>»</w:t>
            </w:r>
          </w:p>
        </w:tc>
        <w:tc>
          <w:tcPr>
            <w:tcW w:w="2928" w:type="dxa"/>
          </w:tcPr>
          <w:p w:rsidR="00752027" w:rsidRPr="000C28B3" w:rsidRDefault="000C28B3" w:rsidP="000C28B3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Появление возможности работы с системой через «тонкий» клиент</w:t>
            </w:r>
            <w:r w:rsidR="00900E93">
              <w:rPr>
                <w:i/>
                <w:sz w:val="20"/>
                <w:szCs w:val="20"/>
              </w:rPr>
              <w:t xml:space="preserve"> (только для пользователей </w:t>
            </w:r>
            <w:r w:rsidR="00900E93">
              <w:rPr>
                <w:i/>
                <w:sz w:val="20"/>
                <w:szCs w:val="20"/>
                <w:lang w:val="de-DE"/>
              </w:rPr>
              <w:t>UGC</w:t>
            </w:r>
            <w:r w:rsidR="002048FB">
              <w:rPr>
                <w:i/>
                <w:sz w:val="20"/>
                <w:szCs w:val="20"/>
              </w:rPr>
              <w:t xml:space="preserve"> и некоторых </w:t>
            </w:r>
            <w:proofErr w:type="spellStart"/>
            <w:r w:rsidR="002048FB">
              <w:rPr>
                <w:i/>
                <w:sz w:val="20"/>
                <w:szCs w:val="20"/>
              </w:rPr>
              <w:t>франчайзи</w:t>
            </w:r>
            <w:proofErr w:type="spellEnd"/>
            <w:r w:rsidR="00900E93" w:rsidRPr="00900E93">
              <w:rPr>
                <w:i/>
                <w:sz w:val="20"/>
                <w:szCs w:val="20"/>
              </w:rPr>
              <w:t>)</w:t>
            </w:r>
            <w:r>
              <w:rPr>
                <w:i/>
                <w:sz w:val="20"/>
                <w:szCs w:val="20"/>
              </w:rPr>
              <w:t xml:space="preserve">;   </w:t>
            </w:r>
          </w:p>
        </w:tc>
        <w:tc>
          <w:tcPr>
            <w:tcW w:w="3286" w:type="dxa"/>
          </w:tcPr>
          <w:p w:rsidR="000C28B3" w:rsidRPr="00EE60B0" w:rsidRDefault="000C28B3">
            <w:pPr>
              <w:rPr>
                <w:sz w:val="20"/>
                <w:szCs w:val="20"/>
              </w:rPr>
            </w:pPr>
            <w:r w:rsidRPr="000C28B3">
              <w:rPr>
                <w:i/>
                <w:sz w:val="20"/>
                <w:szCs w:val="20"/>
              </w:rPr>
              <w:t xml:space="preserve">Реализован новый интерфейс («тонкий» клиент) специально для пользователей </w:t>
            </w:r>
            <w:r w:rsidRPr="000C28B3">
              <w:rPr>
                <w:i/>
                <w:sz w:val="20"/>
                <w:szCs w:val="20"/>
                <w:lang w:val="de-DE"/>
              </w:rPr>
              <w:t>UGC</w:t>
            </w:r>
            <w:r w:rsidRPr="000C28B3">
              <w:rPr>
                <w:i/>
                <w:sz w:val="20"/>
                <w:szCs w:val="20"/>
              </w:rPr>
              <w:t>.</w:t>
            </w:r>
            <w:r w:rsidR="002048FB">
              <w:rPr>
                <w:i/>
                <w:sz w:val="20"/>
                <w:szCs w:val="20"/>
              </w:rPr>
              <w:t xml:space="preserve"> 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2048FB">
              <w:rPr>
                <w:i/>
                <w:color w:val="0070C0"/>
                <w:sz w:val="20"/>
                <w:szCs w:val="20"/>
              </w:rPr>
              <w:t>, п. 1.2,  1.3</w:t>
            </w:r>
            <w:r w:rsidR="002048FB" w:rsidRPr="00CC6BB0">
              <w:rPr>
                <w:i/>
                <w:color w:val="0070C0"/>
                <w:sz w:val="20"/>
                <w:szCs w:val="20"/>
              </w:rPr>
              <w:t>)</w:t>
            </w:r>
          </w:p>
        </w:tc>
        <w:tc>
          <w:tcPr>
            <w:tcW w:w="1443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</w:tr>
      <w:tr w:rsidR="00643325" w:rsidTr="00FE60EC">
        <w:tc>
          <w:tcPr>
            <w:tcW w:w="1608" w:type="dxa"/>
          </w:tcPr>
          <w:p w:rsidR="00752027" w:rsidRPr="00EE60B0" w:rsidRDefault="00C77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  <w:tc>
          <w:tcPr>
            <w:tcW w:w="1314" w:type="dxa"/>
          </w:tcPr>
          <w:p w:rsidR="00752027" w:rsidRPr="00EE60B0" w:rsidRDefault="003016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="00752A18">
              <w:rPr>
                <w:sz w:val="20"/>
                <w:szCs w:val="20"/>
              </w:rPr>
              <w:t>.09.2012</w:t>
            </w:r>
          </w:p>
        </w:tc>
        <w:tc>
          <w:tcPr>
            <w:tcW w:w="2905" w:type="dxa"/>
          </w:tcPr>
          <w:p w:rsidR="00752027" w:rsidRPr="00FF6041" w:rsidRDefault="00FF6041" w:rsidP="00EE60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Бизнес-приложение</w:t>
            </w:r>
          </w:p>
        </w:tc>
        <w:tc>
          <w:tcPr>
            <w:tcW w:w="2928" w:type="dxa"/>
          </w:tcPr>
          <w:p w:rsidR="00F86DB3" w:rsidRDefault="00F86DB3" w:rsidP="00CA0790">
            <w:pPr>
              <w:outlineLvl w:val="0"/>
              <w:rPr>
                <w:sz w:val="20"/>
                <w:szCs w:val="20"/>
              </w:rPr>
            </w:pPr>
            <w:r w:rsidRPr="00CA0790">
              <w:rPr>
                <w:sz w:val="20"/>
                <w:szCs w:val="20"/>
              </w:rPr>
              <w:t xml:space="preserve">Получение инструмента настройки выделенных баз данных для </w:t>
            </w:r>
            <w:proofErr w:type="spellStart"/>
            <w:r w:rsidRPr="00CA0790">
              <w:rPr>
                <w:sz w:val="20"/>
                <w:szCs w:val="20"/>
              </w:rPr>
              <w:t>франчайзи</w:t>
            </w:r>
            <w:proofErr w:type="spellEnd"/>
            <w:r w:rsidRPr="00CA0790">
              <w:rPr>
                <w:sz w:val="20"/>
                <w:szCs w:val="20"/>
              </w:rPr>
              <w:t xml:space="preserve"> и доступов к ним</w:t>
            </w:r>
            <w:r w:rsidR="00CA0790">
              <w:rPr>
                <w:sz w:val="20"/>
                <w:szCs w:val="20"/>
              </w:rPr>
              <w:t>;</w:t>
            </w:r>
          </w:p>
          <w:p w:rsidR="00CA0790" w:rsidRPr="00CA0790" w:rsidRDefault="00CA0790" w:rsidP="00CA0790">
            <w:pPr>
              <w:outlineLvl w:val="0"/>
              <w:rPr>
                <w:sz w:val="20"/>
                <w:szCs w:val="20"/>
              </w:rPr>
            </w:pPr>
          </w:p>
          <w:p w:rsidR="00F86DB3" w:rsidRDefault="00F86DB3" w:rsidP="00CA0790">
            <w:pPr>
              <w:outlineLvl w:val="0"/>
              <w:rPr>
                <w:sz w:val="20"/>
                <w:szCs w:val="20"/>
              </w:rPr>
            </w:pPr>
            <w:r w:rsidRPr="00CA0790">
              <w:rPr>
                <w:sz w:val="20"/>
                <w:szCs w:val="20"/>
              </w:rPr>
              <w:t xml:space="preserve">Инструмент персонализации настроек бизнес процесса создания </w:t>
            </w:r>
            <w:proofErr w:type="spellStart"/>
            <w:r w:rsidRPr="00CA0790">
              <w:rPr>
                <w:sz w:val="20"/>
                <w:szCs w:val="20"/>
              </w:rPr>
              <w:t>контента</w:t>
            </w:r>
            <w:proofErr w:type="spellEnd"/>
            <w:r w:rsidRPr="00CA0790">
              <w:rPr>
                <w:sz w:val="20"/>
                <w:szCs w:val="20"/>
              </w:rPr>
              <w:t xml:space="preserve"> для </w:t>
            </w:r>
            <w:proofErr w:type="spellStart"/>
            <w:r w:rsidRPr="00CA0790">
              <w:rPr>
                <w:sz w:val="20"/>
                <w:szCs w:val="20"/>
              </w:rPr>
              <w:t>франчайзи</w:t>
            </w:r>
            <w:proofErr w:type="spellEnd"/>
            <w:r w:rsidRPr="00CA0790">
              <w:rPr>
                <w:sz w:val="20"/>
                <w:szCs w:val="20"/>
              </w:rPr>
              <w:t xml:space="preserve"> и </w:t>
            </w:r>
            <w:r w:rsidRPr="00CA0790">
              <w:rPr>
                <w:sz w:val="20"/>
                <w:szCs w:val="20"/>
                <w:lang w:val="en-US"/>
              </w:rPr>
              <w:t>UGC</w:t>
            </w:r>
            <w:r w:rsidR="00CA0790">
              <w:rPr>
                <w:sz w:val="20"/>
                <w:szCs w:val="20"/>
              </w:rPr>
              <w:t xml:space="preserve">; </w:t>
            </w:r>
          </w:p>
          <w:p w:rsidR="00CA0790" w:rsidRPr="00CA0790" w:rsidRDefault="00CA0790" w:rsidP="00CA0790">
            <w:pPr>
              <w:outlineLvl w:val="0"/>
              <w:rPr>
                <w:sz w:val="20"/>
                <w:szCs w:val="20"/>
              </w:rPr>
            </w:pPr>
          </w:p>
          <w:p w:rsidR="00F86DB3" w:rsidRPr="007369F4" w:rsidRDefault="00F86DB3" w:rsidP="00CA0790">
            <w:pPr>
              <w:outlineLvl w:val="0"/>
              <w:rPr>
                <w:sz w:val="20"/>
                <w:szCs w:val="20"/>
              </w:rPr>
            </w:pPr>
            <w:r w:rsidRPr="00CA0790">
              <w:rPr>
                <w:sz w:val="20"/>
                <w:szCs w:val="20"/>
              </w:rPr>
              <w:t xml:space="preserve">Накопление и обработка (интерпретация и отображение + отчеты) статистических данных о </w:t>
            </w:r>
            <w:proofErr w:type="gramStart"/>
            <w:r w:rsidRPr="00CA0790">
              <w:rPr>
                <w:sz w:val="20"/>
                <w:szCs w:val="20"/>
              </w:rPr>
              <w:t>накопленном</w:t>
            </w:r>
            <w:proofErr w:type="gramEnd"/>
            <w:r w:rsidRPr="00CA0790">
              <w:rPr>
                <w:sz w:val="20"/>
                <w:szCs w:val="20"/>
              </w:rPr>
              <w:t xml:space="preserve"> контенте и метриках выполнения процессов по </w:t>
            </w:r>
            <w:proofErr w:type="spellStart"/>
            <w:r w:rsidRPr="00CA0790">
              <w:rPr>
                <w:sz w:val="20"/>
                <w:szCs w:val="20"/>
              </w:rPr>
              <w:t>франчайзи</w:t>
            </w:r>
            <w:proofErr w:type="spellEnd"/>
            <w:r w:rsidRPr="00CA0790">
              <w:rPr>
                <w:sz w:val="20"/>
                <w:szCs w:val="20"/>
              </w:rPr>
              <w:t xml:space="preserve"> и </w:t>
            </w:r>
            <w:r w:rsidRPr="00CA0790">
              <w:rPr>
                <w:sz w:val="20"/>
                <w:szCs w:val="20"/>
                <w:lang w:val="en-US"/>
              </w:rPr>
              <w:t>UGC</w:t>
            </w:r>
          </w:p>
          <w:p w:rsidR="00F86DB3" w:rsidRPr="00CA0790" w:rsidRDefault="00F86DB3" w:rsidP="00CA0790">
            <w:pPr>
              <w:rPr>
                <w:i/>
                <w:sz w:val="20"/>
                <w:szCs w:val="20"/>
              </w:rPr>
            </w:pPr>
          </w:p>
        </w:tc>
        <w:tc>
          <w:tcPr>
            <w:tcW w:w="3286" w:type="dxa"/>
          </w:tcPr>
          <w:p w:rsidR="00B97A31" w:rsidRPr="00467704" w:rsidRDefault="00B97A31" w:rsidP="00B97A31">
            <w:pPr>
              <w:rPr>
                <w:i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lastRenderedPageBreak/>
              <w:t>4</w:t>
            </w:r>
            <w:r w:rsidRPr="00B42CF1">
              <w:rPr>
                <w:b/>
                <w:color w:val="00B050"/>
                <w:sz w:val="20"/>
                <w:szCs w:val="20"/>
              </w:rPr>
              <w:t>-й этап  Схемы развертывания решения</w:t>
            </w:r>
            <w:r>
              <w:rPr>
                <w:b/>
                <w:color w:val="00B050"/>
                <w:sz w:val="20"/>
                <w:szCs w:val="20"/>
              </w:rPr>
              <w:t xml:space="preserve"> завершен (см.</w:t>
            </w:r>
            <w:r w:rsidR="00A91117">
              <w:rPr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b/>
                <w:color w:val="00B050"/>
                <w:sz w:val="20"/>
                <w:szCs w:val="20"/>
              </w:rPr>
              <w:t>Приложение 1, рис.4)</w:t>
            </w:r>
          </w:p>
          <w:p w:rsidR="00752027" w:rsidRDefault="00752027">
            <w:pPr>
              <w:rPr>
                <w:sz w:val="20"/>
                <w:szCs w:val="20"/>
              </w:rPr>
            </w:pPr>
          </w:p>
          <w:p w:rsidR="00A91117" w:rsidRDefault="00A911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АРМ Администратора: Инструмент настройки выделенных баз данных </w:t>
            </w:r>
            <w:proofErr w:type="spellStart"/>
            <w:r>
              <w:rPr>
                <w:sz w:val="20"/>
                <w:szCs w:val="20"/>
              </w:rPr>
              <w:t>франчайзи</w:t>
            </w:r>
            <w:proofErr w:type="spellEnd"/>
            <w:r>
              <w:rPr>
                <w:sz w:val="20"/>
                <w:szCs w:val="20"/>
              </w:rPr>
              <w:t xml:space="preserve"> и пользователей </w:t>
            </w:r>
            <w:r>
              <w:rPr>
                <w:sz w:val="20"/>
                <w:szCs w:val="20"/>
                <w:lang w:val="de-DE"/>
              </w:rPr>
              <w:t>UGC</w:t>
            </w:r>
            <w:r w:rsidRPr="00A9111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пользовательский интерфейс, настройки, права)</w:t>
            </w:r>
            <w:r w:rsidR="00C33481">
              <w:rPr>
                <w:sz w:val="20"/>
                <w:szCs w:val="20"/>
              </w:rPr>
              <w:t xml:space="preserve">  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>(ОВ</w:t>
            </w:r>
            <w:r w:rsidR="00C33481">
              <w:rPr>
                <w:i/>
                <w:color w:val="0070C0"/>
                <w:sz w:val="20"/>
                <w:szCs w:val="20"/>
              </w:rPr>
              <w:t>, п.</w:t>
            </w:r>
            <w:r w:rsidR="002048FB">
              <w:rPr>
                <w:i/>
                <w:color w:val="0070C0"/>
                <w:sz w:val="20"/>
                <w:szCs w:val="20"/>
              </w:rPr>
              <w:t xml:space="preserve">1.2. 1.3, 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 xml:space="preserve"> 2.</w:t>
            </w:r>
            <w:r w:rsidR="00C33481">
              <w:rPr>
                <w:i/>
                <w:color w:val="0070C0"/>
                <w:sz w:val="20"/>
                <w:szCs w:val="20"/>
              </w:rPr>
              <w:t>2</w:t>
            </w:r>
            <w:r w:rsidR="002048FB">
              <w:rPr>
                <w:i/>
                <w:color w:val="0070C0"/>
                <w:sz w:val="20"/>
                <w:szCs w:val="20"/>
              </w:rPr>
              <w:t>, 4.2, 4.3, 4.4</w:t>
            </w:r>
            <w:r w:rsidR="00C33481" w:rsidRPr="00CC6BB0">
              <w:rPr>
                <w:i/>
                <w:color w:val="0070C0"/>
                <w:sz w:val="20"/>
                <w:szCs w:val="20"/>
              </w:rPr>
              <w:t>)</w:t>
            </w:r>
          </w:p>
          <w:p w:rsidR="00A91117" w:rsidRDefault="00A91117">
            <w:pPr>
              <w:rPr>
                <w:sz w:val="20"/>
                <w:szCs w:val="20"/>
              </w:rPr>
            </w:pPr>
          </w:p>
          <w:p w:rsidR="00A91117" w:rsidRPr="00A91117" w:rsidRDefault="00A91117" w:rsidP="00A911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АРМ Администратора:</w:t>
            </w:r>
            <w:r w:rsidRPr="00A9111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Инструмент получения и отображения статистических отчетов о </w:t>
            </w:r>
            <w:proofErr w:type="gramStart"/>
            <w:r>
              <w:rPr>
                <w:sz w:val="20"/>
                <w:szCs w:val="20"/>
              </w:rPr>
              <w:t>накопленном</w:t>
            </w:r>
            <w:proofErr w:type="gramEnd"/>
            <w:r>
              <w:rPr>
                <w:sz w:val="20"/>
                <w:szCs w:val="20"/>
              </w:rPr>
              <w:t xml:space="preserve"> контенте и метриках выполнения процессов по </w:t>
            </w:r>
            <w:proofErr w:type="spellStart"/>
            <w:r>
              <w:rPr>
                <w:sz w:val="20"/>
                <w:szCs w:val="20"/>
              </w:rPr>
              <w:t>франчайзи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  <w:lang w:val="de-DE"/>
              </w:rPr>
              <w:t>UGC</w:t>
            </w:r>
            <w:r>
              <w:rPr>
                <w:sz w:val="20"/>
                <w:szCs w:val="20"/>
              </w:rPr>
              <w:t xml:space="preserve"> (интерфейс, права, добавление и редактирование отчетов)</w:t>
            </w:r>
          </w:p>
        </w:tc>
        <w:tc>
          <w:tcPr>
            <w:tcW w:w="1443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</w:tr>
      <w:tr w:rsidR="00643325" w:rsidTr="00FE60EC">
        <w:tc>
          <w:tcPr>
            <w:tcW w:w="1608" w:type="dxa"/>
          </w:tcPr>
          <w:p w:rsidR="00752027" w:rsidRPr="00EE60B0" w:rsidRDefault="00C77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4.3</w:t>
            </w:r>
          </w:p>
        </w:tc>
        <w:tc>
          <w:tcPr>
            <w:tcW w:w="1314" w:type="dxa"/>
          </w:tcPr>
          <w:p w:rsidR="00752027" w:rsidRPr="00EE60B0" w:rsidRDefault="00752A18" w:rsidP="003016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30161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  <w:r w:rsidR="0030161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0.2012</w:t>
            </w:r>
          </w:p>
        </w:tc>
        <w:tc>
          <w:tcPr>
            <w:tcW w:w="2905" w:type="dxa"/>
          </w:tcPr>
          <w:p w:rsidR="00752027" w:rsidRPr="00EE60B0" w:rsidRDefault="00EE60B0" w:rsidP="00EE60B0">
            <w:pPr>
              <w:rPr>
                <w:sz w:val="20"/>
                <w:szCs w:val="20"/>
              </w:rPr>
            </w:pPr>
            <w:r w:rsidRPr="00EE60B0">
              <w:rPr>
                <w:sz w:val="20"/>
                <w:szCs w:val="20"/>
              </w:rPr>
              <w:t>Стабилизация</w:t>
            </w:r>
          </w:p>
        </w:tc>
        <w:tc>
          <w:tcPr>
            <w:tcW w:w="2928" w:type="dxa"/>
          </w:tcPr>
          <w:p w:rsidR="00752027" w:rsidRPr="00D96574" w:rsidRDefault="000C28B3" w:rsidP="000C28B3">
            <w:pPr>
              <w:rPr>
                <w:sz w:val="20"/>
                <w:szCs w:val="20"/>
              </w:rPr>
            </w:pPr>
            <w:r w:rsidRPr="00D96574">
              <w:rPr>
                <w:sz w:val="20"/>
                <w:szCs w:val="20"/>
              </w:rPr>
              <w:t>Устранение мелких несоответствий с</w:t>
            </w:r>
            <w:r w:rsidR="00EE60B0" w:rsidRPr="00D96574">
              <w:rPr>
                <w:sz w:val="20"/>
                <w:szCs w:val="20"/>
              </w:rPr>
              <w:t>ерверн</w:t>
            </w:r>
            <w:r w:rsidRPr="00D96574">
              <w:rPr>
                <w:sz w:val="20"/>
                <w:szCs w:val="20"/>
              </w:rPr>
              <w:t>ой</w:t>
            </w:r>
            <w:r w:rsidR="00EE60B0" w:rsidRPr="00D96574">
              <w:rPr>
                <w:sz w:val="20"/>
                <w:szCs w:val="20"/>
              </w:rPr>
              <w:t xml:space="preserve"> систем</w:t>
            </w:r>
            <w:r w:rsidRPr="00D96574">
              <w:rPr>
                <w:sz w:val="20"/>
                <w:szCs w:val="20"/>
              </w:rPr>
              <w:t>ы</w:t>
            </w:r>
            <w:r w:rsidR="00EE60B0" w:rsidRPr="00D96574">
              <w:rPr>
                <w:sz w:val="20"/>
                <w:szCs w:val="20"/>
              </w:rPr>
              <w:t xml:space="preserve"> РК ТЗ</w:t>
            </w:r>
            <w:r w:rsidR="00D56287" w:rsidRPr="00D96574">
              <w:rPr>
                <w:sz w:val="20"/>
                <w:szCs w:val="20"/>
              </w:rPr>
              <w:t xml:space="preserve"> и ожиданиям заказчика</w:t>
            </w:r>
          </w:p>
        </w:tc>
        <w:tc>
          <w:tcPr>
            <w:tcW w:w="3286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  <w:tc>
          <w:tcPr>
            <w:tcW w:w="1443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752027" w:rsidRPr="00EE60B0" w:rsidRDefault="00752027">
            <w:pPr>
              <w:rPr>
                <w:sz w:val="20"/>
                <w:szCs w:val="20"/>
              </w:rPr>
            </w:pPr>
          </w:p>
        </w:tc>
      </w:tr>
    </w:tbl>
    <w:p w:rsidR="001B67BD" w:rsidRDefault="001B67BD"/>
    <w:p w:rsidR="002C712F" w:rsidRDefault="002C712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C712F" w:rsidRDefault="002C712F" w:rsidP="002C712F">
      <w:pPr>
        <w:pStyle w:val="1"/>
      </w:pPr>
      <w:r>
        <w:lastRenderedPageBreak/>
        <w:t>П</w:t>
      </w:r>
      <w:r w:rsidR="00BB4B8B">
        <w:t xml:space="preserve">риложение 1:  </w:t>
      </w:r>
      <w:r w:rsidR="00910BA3">
        <w:t>Схема развертывания</w:t>
      </w:r>
    </w:p>
    <w:p w:rsidR="00B75956" w:rsidRDefault="00B75956" w:rsidP="00B75956"/>
    <w:p w:rsidR="00B75956" w:rsidRPr="00B75956" w:rsidRDefault="00B75956" w:rsidP="000F492F">
      <w:pPr>
        <w:pStyle w:val="2"/>
      </w:pPr>
      <w:r w:rsidRPr="00B75956">
        <w:t>1-й Этап</w:t>
      </w:r>
    </w:p>
    <w:p w:rsidR="00B75956" w:rsidRDefault="005334A0" w:rsidP="00B75956">
      <w:r>
        <w:object w:dxaOrig="16235" w:dyaOrig="4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28.25pt;height:212.25pt" o:ole="">
            <v:imagedata r:id="rId12" o:title=""/>
          </v:shape>
          <o:OLEObject Type="Embed" ProgID="Visio.Drawing.11" ShapeID="_x0000_i1028" DrawAspect="Content" ObjectID="_1516536409" r:id="rId13"/>
        </w:object>
      </w:r>
    </w:p>
    <w:p w:rsidR="00B75956" w:rsidRDefault="00B75956" w:rsidP="00B75956">
      <w:pPr>
        <w:jc w:val="center"/>
        <w:rPr>
          <w:b/>
          <w:color w:val="0070C0"/>
          <w:sz w:val="18"/>
        </w:rPr>
      </w:pPr>
      <w:r w:rsidRPr="00B75956">
        <w:rPr>
          <w:b/>
          <w:color w:val="0070C0"/>
          <w:sz w:val="18"/>
        </w:rPr>
        <w:t>Рис.1</w:t>
      </w:r>
    </w:p>
    <w:p w:rsidR="00F600EA" w:rsidRDefault="00F600EA" w:rsidP="00B75956">
      <w:pPr>
        <w:jc w:val="center"/>
        <w:rPr>
          <w:b/>
          <w:color w:val="0070C0"/>
          <w:sz w:val="18"/>
        </w:rPr>
      </w:pPr>
    </w:p>
    <w:p w:rsidR="00147E81" w:rsidRDefault="00147E81" w:rsidP="00F600EA">
      <w:pPr>
        <w:rPr>
          <w:b/>
          <w:color w:val="0070C0"/>
        </w:rPr>
      </w:pPr>
    </w:p>
    <w:p w:rsidR="00147E81" w:rsidRDefault="00147E81" w:rsidP="00F600EA">
      <w:pPr>
        <w:rPr>
          <w:b/>
          <w:color w:val="0070C0"/>
        </w:rPr>
      </w:pPr>
    </w:p>
    <w:p w:rsidR="00147E81" w:rsidRDefault="00147E81" w:rsidP="00F600EA">
      <w:pPr>
        <w:rPr>
          <w:b/>
          <w:color w:val="0070C0"/>
        </w:rPr>
      </w:pPr>
    </w:p>
    <w:p w:rsidR="00147E81" w:rsidRDefault="00147E81" w:rsidP="00F600EA">
      <w:pPr>
        <w:rPr>
          <w:b/>
          <w:color w:val="0070C0"/>
        </w:rPr>
      </w:pPr>
    </w:p>
    <w:p w:rsidR="00147E81" w:rsidRDefault="00147E81" w:rsidP="00F600EA">
      <w:pPr>
        <w:rPr>
          <w:b/>
          <w:color w:val="0070C0"/>
        </w:rPr>
      </w:pPr>
    </w:p>
    <w:p w:rsidR="00F600EA" w:rsidRDefault="00F600EA" w:rsidP="000F492F">
      <w:pPr>
        <w:pStyle w:val="2"/>
      </w:pPr>
      <w:r w:rsidRPr="00F600EA">
        <w:lastRenderedPageBreak/>
        <w:t>2-й Этап</w:t>
      </w:r>
    </w:p>
    <w:p w:rsidR="00F600EA" w:rsidRDefault="005334A0" w:rsidP="00F600EA">
      <w:r>
        <w:object w:dxaOrig="16235" w:dyaOrig="11111">
          <v:shape id="_x0000_i1027" type="#_x0000_t75" style="width:594.75pt;height:408pt" o:ole="">
            <v:imagedata r:id="rId14" o:title=""/>
          </v:shape>
          <o:OLEObject Type="Embed" ProgID="Visio.Drawing.11" ShapeID="_x0000_i1027" DrawAspect="Content" ObjectID="_1516536410" r:id="rId15"/>
        </w:object>
      </w:r>
    </w:p>
    <w:p w:rsidR="00147E81" w:rsidRDefault="00147E81" w:rsidP="00147E81">
      <w:pPr>
        <w:jc w:val="center"/>
        <w:rPr>
          <w:b/>
          <w:color w:val="0070C0"/>
          <w:sz w:val="18"/>
        </w:rPr>
      </w:pPr>
      <w:r w:rsidRPr="00147E81">
        <w:rPr>
          <w:b/>
          <w:color w:val="0070C0"/>
          <w:sz w:val="18"/>
        </w:rPr>
        <w:t>Рис.2</w:t>
      </w:r>
    </w:p>
    <w:p w:rsidR="00147E81" w:rsidRDefault="00147E81" w:rsidP="000F492F">
      <w:pPr>
        <w:pStyle w:val="2"/>
      </w:pPr>
      <w:r w:rsidRPr="00147E81">
        <w:lastRenderedPageBreak/>
        <w:t>3-й Этап</w:t>
      </w:r>
    </w:p>
    <w:p w:rsidR="00147E81" w:rsidRDefault="005334A0" w:rsidP="00147E81">
      <w:r>
        <w:object w:dxaOrig="16326" w:dyaOrig="11309">
          <v:shape id="_x0000_i1026" type="#_x0000_t75" style="width:631.5pt;height:416.25pt" o:ole="">
            <v:imagedata r:id="rId16" o:title=""/>
          </v:shape>
          <o:OLEObject Type="Embed" ProgID="Visio.Drawing.11" ShapeID="_x0000_i1026" DrawAspect="Content" ObjectID="_1516536411" r:id="rId17"/>
        </w:object>
      </w:r>
    </w:p>
    <w:p w:rsidR="00147E81" w:rsidRDefault="00147E81" w:rsidP="00147E81">
      <w:pPr>
        <w:jc w:val="center"/>
        <w:rPr>
          <w:b/>
          <w:color w:val="0070C0"/>
          <w:sz w:val="18"/>
        </w:rPr>
      </w:pPr>
      <w:r w:rsidRPr="00147E81">
        <w:rPr>
          <w:b/>
          <w:color w:val="0070C0"/>
          <w:sz w:val="18"/>
        </w:rPr>
        <w:t>Рис.3</w:t>
      </w:r>
    </w:p>
    <w:p w:rsidR="00147E81" w:rsidRPr="00147E81" w:rsidRDefault="00147E81" w:rsidP="000F492F">
      <w:pPr>
        <w:pStyle w:val="2"/>
      </w:pPr>
      <w:r w:rsidRPr="00147E81">
        <w:lastRenderedPageBreak/>
        <w:t>Этап 4</w:t>
      </w:r>
    </w:p>
    <w:p w:rsidR="00643325" w:rsidRDefault="005334A0" w:rsidP="002C712F">
      <w:pPr>
        <w:pStyle w:val="1"/>
        <w:jc w:val="center"/>
      </w:pPr>
      <w:r>
        <w:object w:dxaOrig="16326" w:dyaOrig="11309">
          <v:shape id="_x0000_i1025" type="#_x0000_t75" style="width:662.25pt;height:390pt" o:ole="">
            <v:imagedata r:id="rId18" o:title=""/>
          </v:shape>
          <o:OLEObject Type="Embed" ProgID="Visio.Drawing.11" ShapeID="_x0000_i1025" DrawAspect="Content" ObjectID="_1516536412" r:id="rId19"/>
        </w:object>
      </w:r>
    </w:p>
    <w:p w:rsidR="00147E81" w:rsidRPr="00147E81" w:rsidRDefault="00147E81" w:rsidP="00147E81">
      <w:pPr>
        <w:jc w:val="center"/>
        <w:rPr>
          <w:b/>
          <w:color w:val="0070C0"/>
          <w:sz w:val="18"/>
        </w:rPr>
      </w:pPr>
      <w:r w:rsidRPr="00147E81">
        <w:rPr>
          <w:b/>
          <w:color w:val="0070C0"/>
          <w:sz w:val="18"/>
        </w:rPr>
        <w:t>Рис.4</w:t>
      </w:r>
    </w:p>
    <w:sectPr w:rsidR="00147E81" w:rsidRPr="00147E81" w:rsidSect="007520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E4B" w:rsidRDefault="00936E4B" w:rsidP="00D56287">
      <w:pPr>
        <w:spacing w:after="0" w:line="240" w:lineRule="auto"/>
      </w:pPr>
      <w:r>
        <w:separator/>
      </w:r>
    </w:p>
  </w:endnote>
  <w:endnote w:type="continuationSeparator" w:id="0">
    <w:p w:rsidR="00936E4B" w:rsidRDefault="00936E4B" w:rsidP="00D5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E4B" w:rsidRDefault="00936E4B" w:rsidP="00D56287">
      <w:pPr>
        <w:spacing w:after="0" w:line="240" w:lineRule="auto"/>
      </w:pPr>
      <w:r>
        <w:separator/>
      </w:r>
    </w:p>
  </w:footnote>
  <w:footnote w:type="continuationSeparator" w:id="0">
    <w:p w:rsidR="00936E4B" w:rsidRDefault="00936E4B" w:rsidP="00D56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3D16"/>
    <w:multiLevelType w:val="hybridMultilevel"/>
    <w:tmpl w:val="3E943206"/>
    <w:lvl w:ilvl="0" w:tplc="859ACC9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66957"/>
    <w:multiLevelType w:val="hybridMultilevel"/>
    <w:tmpl w:val="560C8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11374"/>
    <w:multiLevelType w:val="hybridMultilevel"/>
    <w:tmpl w:val="CBA0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D78A9"/>
    <w:multiLevelType w:val="hybridMultilevel"/>
    <w:tmpl w:val="E3C0BFF0"/>
    <w:lvl w:ilvl="0" w:tplc="DDCA3A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D53A4"/>
    <w:multiLevelType w:val="hybridMultilevel"/>
    <w:tmpl w:val="067E6BA6"/>
    <w:lvl w:ilvl="0" w:tplc="D3AADA0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54667"/>
    <w:multiLevelType w:val="hybridMultilevel"/>
    <w:tmpl w:val="AC3AC624"/>
    <w:lvl w:ilvl="0" w:tplc="85D249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50946"/>
    <w:multiLevelType w:val="hybridMultilevel"/>
    <w:tmpl w:val="16344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D61C0A"/>
    <w:multiLevelType w:val="hybridMultilevel"/>
    <w:tmpl w:val="9B689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21E88"/>
    <w:multiLevelType w:val="hybridMultilevel"/>
    <w:tmpl w:val="36C44AF2"/>
    <w:lvl w:ilvl="0" w:tplc="BA04BE4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15EFB"/>
    <w:multiLevelType w:val="hybridMultilevel"/>
    <w:tmpl w:val="E8384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74A55"/>
    <w:multiLevelType w:val="hybridMultilevel"/>
    <w:tmpl w:val="CA6AB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523C2"/>
    <w:multiLevelType w:val="hybridMultilevel"/>
    <w:tmpl w:val="36C44AF2"/>
    <w:lvl w:ilvl="0" w:tplc="BA04BE4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437320"/>
    <w:multiLevelType w:val="hybridMultilevel"/>
    <w:tmpl w:val="4F70E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225A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26E6D91"/>
    <w:multiLevelType w:val="hybridMultilevel"/>
    <w:tmpl w:val="1DFEDC30"/>
    <w:lvl w:ilvl="0" w:tplc="E2DA73C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15013A"/>
    <w:multiLevelType w:val="hybridMultilevel"/>
    <w:tmpl w:val="DA7E9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8918D0"/>
    <w:multiLevelType w:val="hybridMultilevel"/>
    <w:tmpl w:val="627C9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2A468F"/>
    <w:multiLevelType w:val="hybridMultilevel"/>
    <w:tmpl w:val="E57A109A"/>
    <w:lvl w:ilvl="0" w:tplc="D3B2F28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A92305"/>
    <w:multiLevelType w:val="hybridMultilevel"/>
    <w:tmpl w:val="C3FE8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8C1A0E"/>
    <w:multiLevelType w:val="hybridMultilevel"/>
    <w:tmpl w:val="DF4A9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4B787D"/>
    <w:multiLevelType w:val="hybridMultilevel"/>
    <w:tmpl w:val="0FDA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ED5849"/>
    <w:multiLevelType w:val="hybridMultilevel"/>
    <w:tmpl w:val="4322CEDC"/>
    <w:lvl w:ilvl="0" w:tplc="9910A8B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B3336"/>
    <w:multiLevelType w:val="hybridMultilevel"/>
    <w:tmpl w:val="A894A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17"/>
  </w:num>
  <w:num w:numId="5">
    <w:abstractNumId w:val="14"/>
  </w:num>
  <w:num w:numId="6">
    <w:abstractNumId w:val="19"/>
  </w:num>
  <w:num w:numId="7">
    <w:abstractNumId w:val="21"/>
  </w:num>
  <w:num w:numId="8">
    <w:abstractNumId w:val="6"/>
  </w:num>
  <w:num w:numId="9">
    <w:abstractNumId w:val="15"/>
  </w:num>
  <w:num w:numId="10">
    <w:abstractNumId w:val="22"/>
  </w:num>
  <w:num w:numId="11">
    <w:abstractNumId w:val="0"/>
  </w:num>
  <w:num w:numId="12">
    <w:abstractNumId w:val="5"/>
  </w:num>
  <w:num w:numId="13">
    <w:abstractNumId w:val="3"/>
  </w:num>
  <w:num w:numId="14">
    <w:abstractNumId w:val="4"/>
  </w:num>
  <w:num w:numId="15">
    <w:abstractNumId w:val="7"/>
  </w:num>
  <w:num w:numId="16">
    <w:abstractNumId w:val="13"/>
  </w:num>
  <w:num w:numId="17">
    <w:abstractNumId w:val="18"/>
  </w:num>
  <w:num w:numId="18">
    <w:abstractNumId w:val="9"/>
  </w:num>
  <w:num w:numId="19">
    <w:abstractNumId w:val="12"/>
  </w:num>
  <w:num w:numId="20">
    <w:abstractNumId w:val="20"/>
  </w:num>
  <w:num w:numId="21">
    <w:abstractNumId w:val="1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027"/>
    <w:rsid w:val="0001332C"/>
    <w:rsid w:val="00061198"/>
    <w:rsid w:val="00061818"/>
    <w:rsid w:val="00072881"/>
    <w:rsid w:val="000A0186"/>
    <w:rsid w:val="000B4232"/>
    <w:rsid w:val="000C28B3"/>
    <w:rsid w:val="000E1DDE"/>
    <w:rsid w:val="000F492F"/>
    <w:rsid w:val="00115A49"/>
    <w:rsid w:val="00123CD2"/>
    <w:rsid w:val="001405CF"/>
    <w:rsid w:val="00140F59"/>
    <w:rsid w:val="00147E81"/>
    <w:rsid w:val="00186200"/>
    <w:rsid w:val="00196A3A"/>
    <w:rsid w:val="001A6DBC"/>
    <w:rsid w:val="001B23AE"/>
    <w:rsid w:val="001B67BD"/>
    <w:rsid w:val="001C0D7F"/>
    <w:rsid w:val="001E1568"/>
    <w:rsid w:val="002000D8"/>
    <w:rsid w:val="002048FB"/>
    <w:rsid w:val="00207F42"/>
    <w:rsid w:val="002200E5"/>
    <w:rsid w:val="002244A0"/>
    <w:rsid w:val="00225C6B"/>
    <w:rsid w:val="0023007A"/>
    <w:rsid w:val="002316E5"/>
    <w:rsid w:val="00271EAF"/>
    <w:rsid w:val="00286F80"/>
    <w:rsid w:val="002877AD"/>
    <w:rsid w:val="002A654A"/>
    <w:rsid w:val="002B1512"/>
    <w:rsid w:val="002C712F"/>
    <w:rsid w:val="00301615"/>
    <w:rsid w:val="00305368"/>
    <w:rsid w:val="00324759"/>
    <w:rsid w:val="0033109A"/>
    <w:rsid w:val="00332F2A"/>
    <w:rsid w:val="00341996"/>
    <w:rsid w:val="00346E41"/>
    <w:rsid w:val="00353320"/>
    <w:rsid w:val="00363A1B"/>
    <w:rsid w:val="0037193B"/>
    <w:rsid w:val="003A0CD1"/>
    <w:rsid w:val="0042362D"/>
    <w:rsid w:val="00423813"/>
    <w:rsid w:val="00423A59"/>
    <w:rsid w:val="00467704"/>
    <w:rsid w:val="00496DC9"/>
    <w:rsid w:val="004A0B80"/>
    <w:rsid w:val="004A46E7"/>
    <w:rsid w:val="004D12F8"/>
    <w:rsid w:val="004D4BB4"/>
    <w:rsid w:val="00500B41"/>
    <w:rsid w:val="005334A0"/>
    <w:rsid w:val="005370A6"/>
    <w:rsid w:val="005A03A0"/>
    <w:rsid w:val="005E096A"/>
    <w:rsid w:val="00620C05"/>
    <w:rsid w:val="00643325"/>
    <w:rsid w:val="0065248A"/>
    <w:rsid w:val="00676E77"/>
    <w:rsid w:val="0068422E"/>
    <w:rsid w:val="0069057B"/>
    <w:rsid w:val="0072601E"/>
    <w:rsid w:val="00733CFD"/>
    <w:rsid w:val="007369F4"/>
    <w:rsid w:val="00752027"/>
    <w:rsid w:val="00752A18"/>
    <w:rsid w:val="00753216"/>
    <w:rsid w:val="0077291D"/>
    <w:rsid w:val="007A12F4"/>
    <w:rsid w:val="007A728C"/>
    <w:rsid w:val="007B3222"/>
    <w:rsid w:val="00822C8B"/>
    <w:rsid w:val="0084674F"/>
    <w:rsid w:val="0085268E"/>
    <w:rsid w:val="00862021"/>
    <w:rsid w:val="008A26DB"/>
    <w:rsid w:val="00900E93"/>
    <w:rsid w:val="00910BA3"/>
    <w:rsid w:val="00936E4B"/>
    <w:rsid w:val="009844DB"/>
    <w:rsid w:val="009956BE"/>
    <w:rsid w:val="009B4107"/>
    <w:rsid w:val="009B7203"/>
    <w:rsid w:val="009E4361"/>
    <w:rsid w:val="00A27A29"/>
    <w:rsid w:val="00A553FC"/>
    <w:rsid w:val="00A91117"/>
    <w:rsid w:val="00AB522D"/>
    <w:rsid w:val="00AB7E94"/>
    <w:rsid w:val="00B42CF1"/>
    <w:rsid w:val="00B75956"/>
    <w:rsid w:val="00B97A31"/>
    <w:rsid w:val="00BA179B"/>
    <w:rsid w:val="00BA7775"/>
    <w:rsid w:val="00BB4B8B"/>
    <w:rsid w:val="00BC48AF"/>
    <w:rsid w:val="00BC561D"/>
    <w:rsid w:val="00BE6CA5"/>
    <w:rsid w:val="00C33481"/>
    <w:rsid w:val="00C61C73"/>
    <w:rsid w:val="00C631A3"/>
    <w:rsid w:val="00C7769A"/>
    <w:rsid w:val="00CA0790"/>
    <w:rsid w:val="00CB4BB9"/>
    <w:rsid w:val="00CC6BB0"/>
    <w:rsid w:val="00CD333C"/>
    <w:rsid w:val="00CD765C"/>
    <w:rsid w:val="00D17CC7"/>
    <w:rsid w:val="00D561A1"/>
    <w:rsid w:val="00D56287"/>
    <w:rsid w:val="00D57488"/>
    <w:rsid w:val="00D74558"/>
    <w:rsid w:val="00D96574"/>
    <w:rsid w:val="00DA24CD"/>
    <w:rsid w:val="00DD56FF"/>
    <w:rsid w:val="00DF0053"/>
    <w:rsid w:val="00E02FE8"/>
    <w:rsid w:val="00E25905"/>
    <w:rsid w:val="00E44637"/>
    <w:rsid w:val="00E567DE"/>
    <w:rsid w:val="00EC0436"/>
    <w:rsid w:val="00EE148F"/>
    <w:rsid w:val="00EE60B0"/>
    <w:rsid w:val="00EF1257"/>
    <w:rsid w:val="00EF2162"/>
    <w:rsid w:val="00EF316E"/>
    <w:rsid w:val="00F11753"/>
    <w:rsid w:val="00F2565C"/>
    <w:rsid w:val="00F414E1"/>
    <w:rsid w:val="00F600EA"/>
    <w:rsid w:val="00F86DB3"/>
    <w:rsid w:val="00FB7F5B"/>
    <w:rsid w:val="00FD7979"/>
    <w:rsid w:val="00FE44A5"/>
    <w:rsid w:val="00FE60EC"/>
    <w:rsid w:val="00FF6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4E1"/>
  </w:style>
  <w:style w:type="paragraph" w:styleId="1">
    <w:name w:val="heading 1"/>
    <w:basedOn w:val="a"/>
    <w:next w:val="a"/>
    <w:link w:val="10"/>
    <w:uiPriority w:val="9"/>
    <w:qFormat/>
    <w:rsid w:val="000A01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49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12F8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D56287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D56287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D56287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D5628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5628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56287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20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00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A0186"/>
  </w:style>
  <w:style w:type="character" w:styleId="HTML">
    <w:name w:val="HTML Code"/>
    <w:basedOn w:val="a0"/>
    <w:uiPriority w:val="99"/>
    <w:semiHidden/>
    <w:unhideWhenUsed/>
    <w:rsid w:val="000A0186"/>
    <w:rPr>
      <w:rFonts w:ascii="Courier New" w:eastAsia="Times New Roman" w:hAnsi="Courier New" w:cs="Courier New"/>
      <w:sz w:val="20"/>
      <w:szCs w:val="20"/>
    </w:rPr>
  </w:style>
  <w:style w:type="character" w:styleId="ad">
    <w:name w:val="Hyperlink"/>
    <w:basedOn w:val="a0"/>
    <w:uiPriority w:val="99"/>
    <w:semiHidden/>
    <w:unhideWhenUsed/>
    <w:rsid w:val="000A018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A01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annotation reference"/>
    <w:basedOn w:val="a0"/>
    <w:uiPriority w:val="99"/>
    <w:semiHidden/>
    <w:unhideWhenUsed/>
    <w:rsid w:val="001B23A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B23A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B23A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23A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B23AE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0F49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Document Map"/>
    <w:basedOn w:val="a"/>
    <w:link w:val="af4"/>
    <w:uiPriority w:val="99"/>
    <w:semiHidden/>
    <w:unhideWhenUsed/>
    <w:rsid w:val="000E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0E1DDE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unhideWhenUsed/>
    <w:rsid w:val="000E1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0E1DDE"/>
  </w:style>
  <w:style w:type="paragraph" w:styleId="af7">
    <w:name w:val="footer"/>
    <w:basedOn w:val="a"/>
    <w:link w:val="af8"/>
    <w:uiPriority w:val="99"/>
    <w:semiHidden/>
    <w:unhideWhenUsed/>
    <w:rsid w:val="000E1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0E1D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01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49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12F8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D56287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D56287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D56287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D5628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5628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56287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20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00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A0186"/>
  </w:style>
  <w:style w:type="character" w:styleId="HTML">
    <w:name w:val="HTML Code"/>
    <w:basedOn w:val="a0"/>
    <w:uiPriority w:val="99"/>
    <w:semiHidden/>
    <w:unhideWhenUsed/>
    <w:rsid w:val="000A0186"/>
    <w:rPr>
      <w:rFonts w:ascii="Courier New" w:eastAsia="Times New Roman" w:hAnsi="Courier New" w:cs="Courier New"/>
      <w:sz w:val="20"/>
      <w:szCs w:val="20"/>
    </w:rPr>
  </w:style>
  <w:style w:type="character" w:styleId="ad">
    <w:name w:val="Hyperlink"/>
    <w:basedOn w:val="a0"/>
    <w:uiPriority w:val="99"/>
    <w:semiHidden/>
    <w:unhideWhenUsed/>
    <w:rsid w:val="000A018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A01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annotation reference"/>
    <w:basedOn w:val="a0"/>
    <w:uiPriority w:val="99"/>
    <w:semiHidden/>
    <w:unhideWhenUsed/>
    <w:rsid w:val="001B23A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B23A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B23A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23A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B23AE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0F49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0%D0%BD%D0%B3%D0%BB%D0%B8%D0%B9%D1%81%D0%BA%D0%B8%D0%B9_%D1%8F%D0%B7%D1%8B%D0%BA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6%D0%B5%D0%BB%D0%BE%D1%81%D1%82%D0%BD%D0%BE%D1%81%D1%82%D1%8C_%D0%B4%D0%B0%D0%BD%D0%BD%D1%8B%D1%85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://ru.wikipedia.org/wiki/%D0%9A%D0%BE%D0%BB%D0%BB%D0%B8%D0%B7%D0%B8%D1%8F_(%D0%B1%D0%B0%D0%B7%D1%8B_%D0%B4%D0%B0%D0%BD%D0%BD%D1%8B%D1%85)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1%80%D0%B0%D0%BD%D0%B7%D0%B0%D0%BA%D1%86%D0%B8%D1%8F_(%D0%B8%D0%BD%D1%84%D0%BE%D1%80%D0%BC%D0%B0%D1%82%D0%B8%D0%BA%D0%B0)" TargetMode="External"/><Relationship Id="rId14" Type="http://schemas.openxmlformats.org/officeDocument/2006/relationships/image" Target="media/image2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19064-7287-4087-A6F3-AF51D836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2142</Words>
  <Characters>12215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Администратор</cp:lastModifiedBy>
  <cp:revision>9</cp:revision>
  <cp:lastPrinted>2012-07-20T07:32:00Z</cp:lastPrinted>
  <dcterms:created xsi:type="dcterms:W3CDTF">2012-07-20T08:01:00Z</dcterms:created>
  <dcterms:modified xsi:type="dcterms:W3CDTF">2016-02-09T11:20:00Z</dcterms:modified>
</cp:coreProperties>
</file>